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5D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b w:val="0"/>
          <w:bCs/>
          <w:snapToGrid/>
          <w:color w:val="000000"/>
          <w:kern w:val="2"/>
          <w:sz w:val="44"/>
          <w:szCs w:val="44"/>
          <w:lang w:val="en-US" w:eastAsia="zh-CN" w:bidi="ar-SA"/>
        </w:rPr>
      </w:pPr>
      <w:bookmarkStart w:id="0" w:name="_Toc15297"/>
      <w:r>
        <w:rPr>
          <w:rFonts w:hint="eastAsia" w:ascii="Times New Roman" w:hAnsi="Times New Roman" w:eastAsia="方正小标宋简体" w:cs="Times New Roman"/>
          <w:b w:val="0"/>
          <w:bCs/>
          <w:snapToGrid/>
          <w:color w:val="000000"/>
          <w:kern w:val="2"/>
          <w:sz w:val="44"/>
          <w:szCs w:val="44"/>
          <w:lang w:val="en-US" w:eastAsia="zh-CN" w:bidi="ar-SA"/>
        </w:rPr>
        <w:t>公共文化服务与管理专业（三年制）</w:t>
      </w:r>
      <w:bookmarkEnd w:id="0"/>
    </w:p>
    <w:p w14:paraId="55CD0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b w:val="0"/>
          <w:bCs/>
          <w:snapToGrid/>
          <w:color w:val="000000"/>
          <w:kern w:val="2"/>
          <w:sz w:val="44"/>
          <w:szCs w:val="44"/>
          <w:lang w:val="en-US" w:eastAsia="zh-CN" w:bidi="ar-SA"/>
        </w:rPr>
      </w:pPr>
      <w:bookmarkStart w:id="1" w:name="_Toc22897"/>
      <w:r>
        <w:rPr>
          <w:rFonts w:hint="eastAsia" w:ascii="Times New Roman" w:hAnsi="Times New Roman" w:eastAsia="方正小标宋简体" w:cs="Times New Roman"/>
          <w:b w:val="0"/>
          <w:bCs/>
          <w:snapToGrid/>
          <w:color w:val="000000"/>
          <w:kern w:val="2"/>
          <w:sz w:val="44"/>
          <w:szCs w:val="44"/>
          <w:lang w:val="en-US" w:eastAsia="zh-CN" w:bidi="ar-SA"/>
        </w:rPr>
        <w:t>人才培养方案</w:t>
      </w:r>
      <w:bookmarkEnd w:id="1"/>
    </w:p>
    <w:p w14:paraId="6A2EE93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01" w:line="560" w:lineRule="exact"/>
        <w:ind w:left="1047" w:firstLine="652" w:firstLineChars="200"/>
        <w:textAlignment w:val="baseline"/>
        <w:rPr>
          <w:rFonts w:ascii="黑体" w:hAnsi="黑体" w:eastAsia="黑体" w:cs="黑体"/>
          <w:spacing w:val="8"/>
          <w:sz w:val="31"/>
          <w:szCs w:val="31"/>
        </w:rPr>
      </w:pPr>
      <w:bookmarkStart w:id="2" w:name="_GoBack"/>
      <w:bookmarkEnd w:id="2"/>
    </w:p>
    <w:p w14:paraId="29DBA6C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 w:val="0"/>
          <w:snapToGrid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napToGrid/>
          <w:kern w:val="0"/>
          <w:sz w:val="32"/>
          <w:szCs w:val="32"/>
          <w:lang w:eastAsia="zh-CN"/>
        </w:rPr>
        <w:t>一、专业名称及专业代码</w:t>
      </w:r>
    </w:p>
    <w:p w14:paraId="2DB64BBA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公共文化服务与管理专业（550403）</w:t>
      </w:r>
    </w:p>
    <w:p w14:paraId="490562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 w:val="0"/>
          <w:snapToGrid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napToGrid/>
          <w:kern w:val="0"/>
          <w:sz w:val="32"/>
          <w:szCs w:val="32"/>
          <w:lang w:eastAsia="zh-CN"/>
        </w:rPr>
        <w:t>二、入学要求</w:t>
      </w:r>
    </w:p>
    <w:p w14:paraId="0B775F1A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普通高级中学毕业生</w:t>
      </w:r>
    </w:p>
    <w:p w14:paraId="3363B4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 w:val="0"/>
          <w:snapToGrid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napToGrid/>
          <w:kern w:val="0"/>
          <w:sz w:val="32"/>
          <w:szCs w:val="32"/>
          <w:lang w:eastAsia="zh-CN"/>
        </w:rPr>
        <w:t>三、基本修业年限</w:t>
      </w:r>
    </w:p>
    <w:p w14:paraId="6AC101E6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三年</w:t>
      </w:r>
    </w:p>
    <w:p w14:paraId="5550C23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 w:val="0"/>
          <w:snapToGrid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napToGrid/>
          <w:kern w:val="0"/>
          <w:sz w:val="32"/>
          <w:szCs w:val="32"/>
          <w:lang w:eastAsia="zh-CN"/>
        </w:rPr>
        <w:t>四、职业面向</w:t>
      </w:r>
    </w:p>
    <w:tbl>
      <w:tblPr>
        <w:tblStyle w:val="6"/>
        <w:tblW w:w="90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1410"/>
        <w:gridCol w:w="1380"/>
        <w:gridCol w:w="2081"/>
        <w:gridCol w:w="2679"/>
      </w:tblGrid>
      <w:tr w14:paraId="5B70F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21" w:type="dxa"/>
            <w:vAlign w:val="center"/>
          </w:tcPr>
          <w:p w14:paraId="2F73A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所属专业大类</w:t>
            </w:r>
          </w:p>
        </w:tc>
        <w:tc>
          <w:tcPr>
            <w:tcW w:w="1410" w:type="dxa"/>
            <w:vAlign w:val="center"/>
          </w:tcPr>
          <w:p w14:paraId="0F6AC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所属专业类</w:t>
            </w:r>
          </w:p>
        </w:tc>
        <w:tc>
          <w:tcPr>
            <w:tcW w:w="1380" w:type="dxa"/>
            <w:vAlign w:val="center"/>
          </w:tcPr>
          <w:p w14:paraId="09989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对应行业</w:t>
            </w:r>
          </w:p>
        </w:tc>
        <w:tc>
          <w:tcPr>
            <w:tcW w:w="2081" w:type="dxa"/>
            <w:vAlign w:val="center"/>
          </w:tcPr>
          <w:p w14:paraId="3AD77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主要职业类别</w:t>
            </w:r>
          </w:p>
        </w:tc>
        <w:tc>
          <w:tcPr>
            <w:tcW w:w="2679" w:type="dxa"/>
            <w:vAlign w:val="center"/>
          </w:tcPr>
          <w:p w14:paraId="22103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主要岗位类别（或技术领域）举例</w:t>
            </w:r>
          </w:p>
        </w:tc>
      </w:tr>
      <w:tr w14:paraId="49ED4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1521" w:type="dxa"/>
            <w:vAlign w:val="center"/>
          </w:tcPr>
          <w:p w14:paraId="54DF5724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文化艺术大类（55 ）</w:t>
            </w:r>
          </w:p>
        </w:tc>
        <w:tc>
          <w:tcPr>
            <w:tcW w:w="1410" w:type="dxa"/>
            <w:vAlign w:val="center"/>
          </w:tcPr>
          <w:p w14:paraId="26EC9B3C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文化服务类</w:t>
            </w:r>
          </w:p>
          <w:p w14:paraId="31A36E5E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ind w:firstLine="240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（5504）</w:t>
            </w:r>
          </w:p>
        </w:tc>
        <w:tc>
          <w:tcPr>
            <w:tcW w:w="1380" w:type="dxa"/>
            <w:vAlign w:val="center"/>
          </w:tcPr>
          <w:p w14:paraId="4A89C5A6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文化艺术业</w:t>
            </w:r>
          </w:p>
          <w:p w14:paraId="71E1E914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ind w:firstLine="480" w:firstLineChars="200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（88）</w:t>
            </w:r>
          </w:p>
        </w:tc>
        <w:tc>
          <w:tcPr>
            <w:tcW w:w="2081" w:type="dxa"/>
            <w:vAlign w:val="center"/>
          </w:tcPr>
          <w:p w14:paraId="2BE9BF94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文化艺术服务与管理人员；</w:t>
            </w:r>
          </w:p>
          <w:p w14:paraId="20DA567C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群众文化活动服务</w:t>
            </w:r>
          </w:p>
          <w:p w14:paraId="3CC9B142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人员（4-13-01 ）</w:t>
            </w:r>
          </w:p>
        </w:tc>
        <w:tc>
          <w:tcPr>
            <w:tcW w:w="2679" w:type="dxa"/>
            <w:vAlign w:val="center"/>
          </w:tcPr>
          <w:p w14:paraId="4F6CACF6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ind w:firstLine="480" w:firstLineChars="200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6B6EAD00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乡镇文化员、文化活动策划专员、新媒体运营专员、文化管家等。</w:t>
            </w:r>
          </w:p>
        </w:tc>
      </w:tr>
    </w:tbl>
    <w:p w14:paraId="0597F2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 w:val="0"/>
          <w:snapToGrid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napToGrid/>
          <w:kern w:val="0"/>
          <w:sz w:val="32"/>
          <w:szCs w:val="32"/>
          <w:lang w:eastAsia="zh-CN"/>
        </w:rPr>
        <w:t>五、培养目标与培养规格</w:t>
      </w:r>
    </w:p>
    <w:p w14:paraId="24D92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b w:val="0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napToGrid/>
          <w:kern w:val="2"/>
          <w:sz w:val="32"/>
          <w:szCs w:val="32"/>
          <w:lang w:eastAsia="zh-CN"/>
        </w:rPr>
        <w:t>（一）培养目标</w:t>
      </w:r>
    </w:p>
    <w:p w14:paraId="46C0F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本专业培养能够践行社会主义核心价值观，传承技能文明，德智体美劳全面发展，具有一定的科学文化水平，良好的人文素养、科学素养、数字素养、职业道德、创新意识，爱岗敬业的职业精神和精益求精、守正创新的工匠精神，较强的就业创业能力和可持续发展的能力，掌握本专业知识和技术技能，具备职业综合素质和行动能力，面向基层公共文化服务机构、文化企事业单位及相关社会组织的文化服务、活动策划、运营管理、宣传推广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等职业群，能够从事公共文化活动组织与策划、文化场馆运营与服务、文化资源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开发与利用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、社区文化服务与推广、文化项目宣传与执行等工作的高技能人才。</w:t>
      </w:r>
    </w:p>
    <w:p w14:paraId="32DD7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b w:val="0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napToGrid/>
          <w:kern w:val="2"/>
          <w:sz w:val="32"/>
          <w:szCs w:val="32"/>
          <w:lang w:eastAsia="zh-CN"/>
        </w:rPr>
        <w:t>（二）培养规格</w:t>
      </w:r>
    </w:p>
    <w:p w14:paraId="1CF61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1.素质</w:t>
      </w:r>
    </w:p>
    <w:p w14:paraId="07681555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（1）坚定拥护中国共产党领导和中国特色社会主义制度，以习近平新时代中国特色社会主义思想为指导，践行社会主义核心价值观，具有坚定的理想信念、深厚的爱国情感和中华民族自豪感；</w:t>
      </w:r>
    </w:p>
    <w:p w14:paraId="05EB9AAE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2）掌握与本专业对应职业活动相关的国家法律、行业规定，掌握环境保护、安全防护、质量管理等相关知识与技能，了解相关行业文化，具有爱岗敬业的职业精神，遵守职业道德准则和行为规范，具备社会责任感和担当精神；</w:t>
      </w:r>
    </w:p>
    <w:p w14:paraId="2634D26A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（3）掌握信息技术基础知识，具有适应本行业数字化和智能化发展需求的数字技能；</w:t>
      </w:r>
    </w:p>
    <w:p w14:paraId="0C151FA2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（4）掌握身体运动的基础知识和至少1项体育运动技能，达到国家大学生体质健康测试合格标准，养成良好的运动习惯、卫生习惯和行为习惯；具备一定的心理调适能力；</w:t>
      </w:r>
    </w:p>
    <w:p w14:paraId="483DC040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（5）掌握必备的美育知识，具有一定的文化修养、审美能力；</w:t>
      </w:r>
    </w:p>
    <w:p w14:paraId="1F543328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（6）树立正确的劳动观，尊重劳动，热爱劳动，具备与本专业职业发展相适应的劳动素养，弘扬劳模精神、劳动精神、工匠精神，弘扬劳动光荣、技能宝贵、创造伟大的时代风尚。</w:t>
      </w:r>
    </w:p>
    <w:p w14:paraId="4FE2C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2.知识</w:t>
      </w:r>
    </w:p>
    <w:p w14:paraId="6850CD03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（1）掌握必备的思想政治理论、科学文化基础知识和 中华优秀传统文化知识；</w:t>
      </w:r>
    </w:p>
    <w:p w14:paraId="3736E99C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（2）熟悉与本专业相关的法律法规以及环境保护、安 全消防等相关知识；</w:t>
      </w:r>
    </w:p>
    <w:p w14:paraId="68EE1B63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（3）掌握支撑本专业学习和可持续发展必备的语文、外语（英语等）、信息技术等文化基础知识，具有良好的人文素养与科学素养，具备职业生涯规划能力；</w:t>
      </w:r>
    </w:p>
    <w:p w14:paraId="26EF478F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（4）了解基本的中国传统文化、艺术理论知识；</w:t>
      </w:r>
    </w:p>
    <w:p w14:paraId="25DDF4B4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（5）掌握地方特色文化知识；</w:t>
      </w:r>
    </w:p>
    <w:p w14:paraId="63A25392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（6）掌握现代公共文化服务的基础理论知识。</w:t>
      </w:r>
    </w:p>
    <w:p w14:paraId="1AEC3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3. 能力</w:t>
      </w:r>
    </w:p>
    <w:p w14:paraId="20778AF5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（1）具有探究学习、终身学习、分析问题和解决问题 的能力；</w:t>
      </w:r>
    </w:p>
    <w:p w14:paraId="67BD1FC2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（2）具有良好的语言、文字表达能力和沟通能力；</w:t>
      </w:r>
    </w:p>
    <w:p w14:paraId="730D5C19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（3）掌握音乐、舞蹈、戏剧、绘画、书法、摄影、手 工等艺术基本技能；</w:t>
      </w:r>
    </w:p>
    <w:p w14:paraId="17937B3B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（4）具备较强的群众文化活动策划、组织、宣传、推 广能力；群众文化团队管理与辅导能力；</w:t>
      </w:r>
    </w:p>
    <w:p w14:paraId="7C74D55F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（5）具有收集整理和开发利用地方文化资源的基本能力；</w:t>
      </w:r>
    </w:p>
    <w:p w14:paraId="2C56901F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（6）具有管理和运营基层公共文化场馆、设施能力；</w:t>
      </w:r>
    </w:p>
    <w:p w14:paraId="6B17D8F6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（7）具备文艺作品创编、表演和基础文案写作基本能力；</w:t>
      </w:r>
    </w:p>
    <w:p w14:paraId="736DD218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（8）具备社会调研基本能力和宣讲能力；</w:t>
      </w:r>
    </w:p>
    <w:p w14:paraId="465A41DC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（9 ）具备现代电脑办公软件、信息技术利用、多媒体 艺术设计等现代科技基本应用能力。</w:t>
      </w:r>
    </w:p>
    <w:p w14:paraId="032A8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napToGrid/>
          <w:kern w:val="2"/>
          <w:sz w:val="32"/>
          <w:szCs w:val="32"/>
          <w:lang w:eastAsia="zh-CN"/>
        </w:rPr>
        <w:t>六、课程设置及要求</w:t>
      </w:r>
    </w:p>
    <w:p w14:paraId="49E67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b w:val="0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napToGrid/>
          <w:kern w:val="2"/>
          <w:sz w:val="32"/>
          <w:szCs w:val="32"/>
          <w:lang w:eastAsia="zh-CN"/>
        </w:rPr>
        <w:t>（一）课程设置</w:t>
      </w:r>
    </w:p>
    <w:p w14:paraId="4464C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主要包括综合素质课、专业课和艺术素养拓展课。</w:t>
      </w:r>
    </w:p>
    <w:p w14:paraId="39CADBB8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snapToGrid/>
          <w:kern w:val="2"/>
          <w:sz w:val="32"/>
          <w:szCs w:val="32"/>
          <w:lang w:val="en-US" w:eastAsia="zh-CN" w:bidi="ar-SA"/>
        </w:rPr>
        <w:t>1.综合素质课和艺术素养拓展课</w:t>
      </w:r>
    </w:p>
    <w:p w14:paraId="51603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根据党和国家有关文件规定，设置的综合素质课有：毛泽东思想和中国特色社会主义理论体系概论、思想道德修养与法律基础、形势与政策教育、心理健康教育、劳动教育、职业发展与就业指导、国家安全教育、军事理论与军训、体育等必修课程，大学语文、大学英语、计算机应用基础以及其它文史类、外语类和综合类课程。课程目标、内容及要求见《综合素质课教学计划》。</w:t>
      </w:r>
    </w:p>
    <w:p w14:paraId="5ECF3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艺术素养拓展课（公共任意选修课）设置的有中华优秀传统文化类、艺术理论技能类、网络开放课类和体育类4类，课程目标、内容及要求见《艺术素养拓展课（公共任意选修课）教学计划》。</w:t>
      </w:r>
    </w:p>
    <w:p w14:paraId="71B73612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snapToGrid/>
          <w:kern w:val="2"/>
          <w:sz w:val="32"/>
          <w:szCs w:val="32"/>
          <w:lang w:val="en-US" w:eastAsia="zh-CN" w:bidi="ar-SA"/>
        </w:rPr>
        <w:t>2.专业课程</w:t>
      </w:r>
    </w:p>
    <w:p w14:paraId="0A1E3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包括专业基础课程、专业核心课程、专业拓展课程及有关实践性教学环节，结合人工智能等技术实施课程教学的数字化转型。有条件的专业，可结合教学实际，探索创新课程体系。</w:t>
      </w:r>
    </w:p>
    <w:p w14:paraId="7D038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（1）专业基础课程。包括： 中国文化概论、社会调查研究方法、文化政策与法规、应用文写作。</w:t>
      </w:r>
    </w:p>
    <w:p w14:paraId="37B4D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（2）专业核心课程。包括：公共文化服务理论与实务、 文化活动策划与组织、地方特色文化开发与利用、新媒体应用、艺术技能（书画/舞蹈/合唱与指挥/民间工艺制作）。</w:t>
      </w:r>
    </w:p>
    <w:p w14:paraId="54B18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（3）专业拓展课程。包括：演讲与口才、公关礼仪、 舞蹈欣赏、戏剧欣赏、公共图书馆管理实务等。</w:t>
      </w:r>
    </w:p>
    <w:p w14:paraId="0ED04AAB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snapToGrid/>
          <w:kern w:val="2"/>
          <w:sz w:val="32"/>
          <w:szCs w:val="32"/>
          <w:lang w:val="en-US" w:eastAsia="zh-CN" w:bidi="ar-SA"/>
        </w:rPr>
        <w:t>3.专业核心课程简介</w:t>
      </w:r>
    </w:p>
    <w:tbl>
      <w:tblPr>
        <w:tblStyle w:val="6"/>
        <w:tblW w:w="918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1200"/>
        <w:gridCol w:w="7577"/>
      </w:tblGrid>
      <w:tr w14:paraId="2FC2C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407" w:type="dxa"/>
            <w:vAlign w:val="center"/>
          </w:tcPr>
          <w:p w14:paraId="62FC7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2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 w14:paraId="6E344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2"/>
                <w:sz w:val="21"/>
                <w:szCs w:val="21"/>
                <w:lang w:eastAsia="zh-CN"/>
              </w:rPr>
              <w:t>专业核心课</w:t>
            </w:r>
          </w:p>
        </w:tc>
        <w:tc>
          <w:tcPr>
            <w:tcW w:w="7577" w:type="dxa"/>
            <w:vAlign w:val="center"/>
          </w:tcPr>
          <w:p w14:paraId="29BDB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2"/>
                <w:sz w:val="21"/>
                <w:szCs w:val="21"/>
                <w:lang w:eastAsia="zh-CN"/>
              </w:rPr>
              <w:t>主要教学内容</w:t>
            </w:r>
          </w:p>
        </w:tc>
      </w:tr>
      <w:tr w14:paraId="23FF6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407" w:type="dxa"/>
            <w:vAlign w:val="center"/>
          </w:tcPr>
          <w:p w14:paraId="0D1EF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4E091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0AD0D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3CE2D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00" w:type="dxa"/>
            <w:vAlign w:val="center"/>
          </w:tcPr>
          <w:p w14:paraId="56FA5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2D293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19069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公共文化服务 理论与实务</w:t>
            </w:r>
          </w:p>
        </w:tc>
        <w:tc>
          <w:tcPr>
            <w:tcW w:w="7577" w:type="dxa"/>
            <w:vAlign w:val="center"/>
          </w:tcPr>
          <w:p w14:paraId="0513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利用公共文化服务理论知识，开展公共文化品牌建设，运营和管 理公共服务机构，开展城市和农村社区公共文化服务建设工作。 主要内容：掌握公共文化服务与管理内容，能够在基层开展公共 文化品牌建设工作；掌握公共文化机构管理内容，能够运营和管 理基层公共文化服务机构；了解基层社区公共文化服务内容，能 够在城市或农村社区开展公共文化服务工作。</w:t>
            </w:r>
          </w:p>
        </w:tc>
      </w:tr>
      <w:tr w14:paraId="645D7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407" w:type="dxa"/>
            <w:vAlign w:val="center"/>
          </w:tcPr>
          <w:p w14:paraId="0D665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178DF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3CE34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00E2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00" w:type="dxa"/>
            <w:vAlign w:val="center"/>
          </w:tcPr>
          <w:p w14:paraId="292E6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4BE8D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772D3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文化活动的组</w:t>
            </w:r>
          </w:p>
          <w:p w14:paraId="6DC6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织与策划</w:t>
            </w:r>
          </w:p>
        </w:tc>
        <w:tc>
          <w:tcPr>
            <w:tcW w:w="7577" w:type="dxa"/>
            <w:vAlign w:val="center"/>
          </w:tcPr>
          <w:p w14:paraId="1EFAE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通过本课程的学习，使学生了解文化活动策划基础知识，掌握大、 中、小型文化活动项目策划的流程，群众文化活动的分类设计方 法和技巧，文化活动的组织与实施方法。主要内容有：文化活动 的特点，群众文化活动策划的基本概念，文化活动的设计，主要 包括展示类活动设计、分类设计、宣传设计、文化活动的组织机 构设计；文化活动的组织与实施等。</w:t>
            </w:r>
          </w:p>
        </w:tc>
      </w:tr>
      <w:tr w14:paraId="5DC72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407" w:type="dxa"/>
            <w:vAlign w:val="center"/>
          </w:tcPr>
          <w:p w14:paraId="0BF35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4C2B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19B5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6466C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44DFC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00" w:type="dxa"/>
            <w:vAlign w:val="center"/>
          </w:tcPr>
          <w:p w14:paraId="15475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70CBC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12F5F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2B555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新媒体应用</w:t>
            </w:r>
          </w:p>
        </w:tc>
        <w:tc>
          <w:tcPr>
            <w:tcW w:w="7577" w:type="dxa"/>
            <w:vAlign w:val="center"/>
          </w:tcPr>
          <w:p w14:paraId="6135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新媒体运营课程是公共文化服务与管理专业开设的一门综合实 践课程，主要是引导学生将所学的新媒体基础知识与企业岗位技 能进行整合, 以项目驱动的方式组织教学，来提高学生的新媒体 实际运营能力。本课程使学生进一步了解新媒体运营的本质，在 项目的实践过程中激发学生的创新意识，提高学生在新媒体实际 运营过程中分析问题和解决问题的能力，以便使学生实现从学校 到社会的平滑过渡。</w:t>
            </w:r>
          </w:p>
        </w:tc>
      </w:tr>
      <w:tr w14:paraId="6ED9F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407" w:type="dxa"/>
            <w:vAlign w:val="center"/>
          </w:tcPr>
          <w:p w14:paraId="38B3B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52140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459D7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7CCE1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00" w:type="dxa"/>
            <w:vAlign w:val="center"/>
          </w:tcPr>
          <w:p w14:paraId="0358A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19ED0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2A9BA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地方文化资源 开发与利用</w:t>
            </w:r>
          </w:p>
        </w:tc>
        <w:tc>
          <w:tcPr>
            <w:tcW w:w="7577" w:type="dxa"/>
            <w:vAlign w:val="center"/>
          </w:tcPr>
          <w:p w14:paraId="2147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利用地方文化资源开发与利用的方法和手段，进行文化资源的调 查、收集整理、开发利用、交流展示、保护传承。主要内容包括： 了解文化资源的内涵和层次，能顾在基层文化工作中进行文化资 源的调查、收集整理。②掌握文化资源开发与利用的方法和手段、 能够在基层文化工作中对文化资源进行开发利用、交流展示、保 护传承。</w:t>
            </w:r>
          </w:p>
        </w:tc>
      </w:tr>
      <w:tr w14:paraId="11414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407" w:type="dxa"/>
            <w:vAlign w:val="center"/>
          </w:tcPr>
          <w:p w14:paraId="73B56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5AFC5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D8B6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1858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书画</w:t>
            </w:r>
          </w:p>
        </w:tc>
        <w:tc>
          <w:tcPr>
            <w:tcW w:w="7577" w:type="dxa"/>
            <w:shd w:val="clear" w:color="auto" w:fill="auto"/>
            <w:vAlign w:val="center"/>
          </w:tcPr>
          <w:p w14:paraId="3EDB7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培养书法和绘画的综合表现能力，提高审美鉴赏和技能应用水 平。通过书画技法的深入学习，把握书画技法演变的基本规律和 表现特质，明晰中国艺术 “书画同源”的文化特质，并拓展应用 于群众文化建设中。 教学内容：技法临摹，写生创作等。</w:t>
            </w:r>
          </w:p>
        </w:tc>
      </w:tr>
      <w:tr w14:paraId="6BA1B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407" w:type="dxa"/>
            <w:vAlign w:val="center"/>
          </w:tcPr>
          <w:p w14:paraId="0ED7A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142C8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4FC6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F19D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2346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38923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舞蹈</w:t>
            </w:r>
          </w:p>
        </w:tc>
        <w:tc>
          <w:tcPr>
            <w:tcW w:w="7577" w:type="dxa"/>
            <w:shd w:val="clear" w:color="auto" w:fill="auto"/>
            <w:vAlign w:val="center"/>
          </w:tcPr>
          <w:p w14:paraId="4D5B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lang w:eastAsia="zh-CN"/>
              </w:rPr>
              <w:t>通过有代表性、训练性、表演性的中国传统民间舞蹈中各个民族 少而精的素材学习，使学生在中国民间舞基础知识、基本能力两 方面得到培养和训练，促进学生身体各部位的协调能力，提高模 仿能力、节奏处理能力，基本掌握传统民间舞蹈特有的节奏、动 作和风格特性。</w:t>
            </w:r>
          </w:p>
        </w:tc>
      </w:tr>
    </w:tbl>
    <w:p w14:paraId="0287A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b w:val="0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napToGrid/>
          <w:kern w:val="2"/>
          <w:sz w:val="32"/>
          <w:szCs w:val="32"/>
          <w:lang w:eastAsia="zh-CN"/>
        </w:rPr>
        <w:t>（二）课程结构</w:t>
      </w:r>
    </w:p>
    <w:p w14:paraId="66398729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本专业课程共分为必修课、选修课、职业岗位实践，其中必修课分综合素质必修课、专业必修课，选修课分综合素质限定选修课、综合素质任意选修课、专业限定选修课、专 业任意选修课、艺术素养拓展课。</w:t>
      </w:r>
    </w:p>
    <w:p w14:paraId="670FDB1D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本专业学生毕业最低要求修满 129学分。</w:t>
      </w:r>
    </w:p>
    <w:tbl>
      <w:tblPr>
        <w:tblStyle w:val="4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611"/>
        <w:gridCol w:w="801"/>
        <w:gridCol w:w="221"/>
        <w:gridCol w:w="691"/>
        <w:gridCol w:w="245"/>
        <w:gridCol w:w="1425"/>
        <w:gridCol w:w="952"/>
        <w:gridCol w:w="952"/>
        <w:gridCol w:w="784"/>
        <w:gridCol w:w="1868"/>
      </w:tblGrid>
      <w:tr w14:paraId="1797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C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7" w:firstLineChars="25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  <w:t>类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E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0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  <w:t>占总学分比例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D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A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7" w:firstLineChars="25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  <w:t>学分要求</w:t>
            </w:r>
          </w:p>
        </w:tc>
      </w:tr>
      <w:tr w14:paraId="6343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F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napToGrid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0"/>
                <w:sz w:val="21"/>
                <w:szCs w:val="21"/>
                <w:lang w:eastAsia="zh-CN"/>
              </w:rPr>
              <w:t>必修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E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综合素质</w:t>
            </w:r>
          </w:p>
          <w:p w14:paraId="35C76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必修课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1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</w:p>
          <w:p w14:paraId="46C28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23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5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</w:p>
          <w:p w14:paraId="08B15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17.90%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7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</w:p>
          <w:p w14:paraId="3A0FA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554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D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学生每年需进行学生体质健康标 准测试，并在毕业时达到及格标 准。</w:t>
            </w:r>
          </w:p>
        </w:tc>
      </w:tr>
      <w:tr w14:paraId="73F8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6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napToGrid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5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专业必修课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0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34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7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27. 10%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A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2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6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最低须修 34 学分。</w:t>
            </w:r>
          </w:p>
        </w:tc>
      </w:tr>
      <w:tr w14:paraId="3D76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7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napToGrid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0"/>
                <w:sz w:val="21"/>
                <w:szCs w:val="21"/>
                <w:lang w:eastAsia="zh-CN"/>
              </w:rPr>
              <w:t>选修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9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专业限定</w:t>
            </w:r>
          </w:p>
          <w:p w14:paraId="1692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选修课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1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5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21.20%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8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910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E7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最低要求 26 学分。</w:t>
            </w:r>
          </w:p>
        </w:tc>
      </w:tr>
      <w:tr w14:paraId="0C9E3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7027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9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专业任意</w:t>
            </w:r>
          </w:p>
          <w:p w14:paraId="15B67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选修课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A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5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6.37%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A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7D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最低须修 6学分。</w:t>
            </w:r>
          </w:p>
        </w:tc>
      </w:tr>
      <w:tr w14:paraId="7A27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5DA1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8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综合素质</w:t>
            </w:r>
          </w:p>
          <w:p w14:paraId="752F4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限定选修课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1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6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7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4.78%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8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78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4A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最低须修 6 学分（其中文史类、 外语类、综合类各 2 学分）</w:t>
            </w:r>
          </w:p>
        </w:tc>
      </w:tr>
      <w:tr w14:paraId="41D71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501C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综合素质</w:t>
            </w:r>
          </w:p>
          <w:p w14:paraId="43F17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任意选修课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8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</w:p>
          <w:p w14:paraId="48080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8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B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</w:p>
          <w:p w14:paraId="2DB16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6.37%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D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</w:p>
          <w:p w14:paraId="78B86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128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A6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最低须修 8 学分（其中文史类、 外语类最低 2 学分），多修学分 可以直接抵扣艺术素养拓展课学 分）</w:t>
            </w:r>
          </w:p>
        </w:tc>
      </w:tr>
      <w:tr w14:paraId="0E32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7445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8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艺术素养</w:t>
            </w:r>
          </w:p>
          <w:p w14:paraId="4615A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拓展课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E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6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F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4.78%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4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96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3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最低须修 6 学分（鼓励学生结合 实际多选修）</w:t>
            </w:r>
          </w:p>
        </w:tc>
      </w:tr>
      <w:tr w14:paraId="6A614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B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职业岗位实践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B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15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0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11.95%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C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533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2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最低须修 15 学分</w:t>
            </w:r>
          </w:p>
        </w:tc>
      </w:tr>
      <w:tr w14:paraId="0BCE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8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讲 座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2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/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0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9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/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7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按听讲次数计入职业岗位实践中 的 “素质技能与社会服务”</w:t>
            </w:r>
          </w:p>
        </w:tc>
      </w:tr>
      <w:tr w14:paraId="2F1E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D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合 计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7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126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D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100%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9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987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F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</w:p>
        </w:tc>
      </w:tr>
      <w:tr w14:paraId="4F0F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A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必修课</w:t>
            </w:r>
          </w:p>
          <w:p w14:paraId="700F4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学分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8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选修课</w:t>
            </w:r>
          </w:p>
          <w:p w14:paraId="5BEA9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学分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总学分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5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选修课占</w:t>
            </w:r>
          </w:p>
          <w:p w14:paraId="1E7AC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总学分比例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0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理论教学学时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实践教学学时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1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总学时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B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实践教学占</w:t>
            </w:r>
          </w:p>
          <w:p w14:paraId="74C4E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总学时比例</w:t>
            </w:r>
          </w:p>
        </w:tc>
      </w:tr>
      <w:tr w14:paraId="65AE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B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72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5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57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6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129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2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4.2</w:t>
            </w: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5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956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3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2031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7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2987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9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val="en-US" w:eastAsia="zh-CN"/>
              </w:rPr>
              <w:t>7.99</w:t>
            </w:r>
            <w:r>
              <w:rPr>
                <w:rFonts w:hint="eastAsia" w:ascii="Times New Roman" w:hAnsi="Times New Roman" w:eastAsia="仿宋_GB2312" w:cs="Times New Roman"/>
                <w:snapToGrid/>
                <w:kern w:val="0"/>
                <w:szCs w:val="21"/>
                <w:lang w:eastAsia="zh-CN"/>
              </w:rPr>
              <w:t>%</w:t>
            </w:r>
          </w:p>
        </w:tc>
      </w:tr>
    </w:tbl>
    <w:p w14:paraId="43B81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napToGrid/>
          <w:kern w:val="2"/>
          <w:sz w:val="32"/>
          <w:szCs w:val="32"/>
          <w:lang w:eastAsia="zh-CN"/>
        </w:rPr>
        <w:t>七、教学进程总体安排</w:t>
      </w:r>
    </w:p>
    <w:p w14:paraId="545179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both"/>
        <w:textAlignment w:val="auto"/>
        <w:rPr>
          <w:rFonts w:hint="eastAsia" w:ascii="Times New Roman" w:hAnsi="Times New Roman" w:eastAsia="楷体_GB2312" w:cs="Times New Roman"/>
          <w:b w:val="0"/>
          <w:bCs/>
          <w:snapToGrid/>
          <w:kern w:val="2"/>
          <w:sz w:val="32"/>
          <w:szCs w:val="32"/>
          <w:lang w:eastAsia="zh-Hans"/>
        </w:rPr>
      </w:pPr>
      <w:r>
        <w:rPr>
          <w:rFonts w:hint="eastAsia" w:ascii="Times New Roman" w:hAnsi="Times New Roman" w:eastAsia="楷体_GB2312" w:cs="Times New Roman"/>
          <w:b w:val="0"/>
          <w:bCs/>
          <w:snapToGrid/>
          <w:kern w:val="2"/>
          <w:sz w:val="32"/>
          <w:szCs w:val="32"/>
          <w:lang w:eastAsia="zh-Hans"/>
        </w:rPr>
        <w:t>（一）专业课程教学进程安排</w:t>
      </w:r>
    </w:p>
    <w:p w14:paraId="56EE9F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lang w:eastAsia="zh-Hans"/>
        </w:rPr>
        <w:t>（见附表）</w:t>
      </w:r>
    </w:p>
    <w:p w14:paraId="641C49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both"/>
        <w:textAlignment w:val="auto"/>
        <w:rPr>
          <w:rFonts w:hint="eastAsia" w:ascii="Times New Roman" w:hAnsi="Times New Roman" w:eastAsia="楷体_GB2312" w:cs="Times New Roman"/>
          <w:b w:val="0"/>
          <w:bCs/>
          <w:snapToGrid/>
          <w:kern w:val="2"/>
          <w:sz w:val="32"/>
          <w:szCs w:val="32"/>
          <w:lang w:eastAsia="zh-Hans"/>
        </w:rPr>
      </w:pPr>
      <w:r>
        <w:rPr>
          <w:rFonts w:hint="eastAsia" w:ascii="Times New Roman" w:hAnsi="Times New Roman" w:eastAsia="楷体_GB2312" w:cs="Times New Roman"/>
          <w:b w:val="0"/>
          <w:bCs/>
          <w:snapToGrid/>
          <w:kern w:val="2"/>
          <w:sz w:val="32"/>
          <w:szCs w:val="32"/>
          <w:lang w:eastAsia="zh-Hans"/>
        </w:rPr>
        <w:t>（二）综合素质课和艺术素养拓展课教学进程安排</w:t>
      </w:r>
    </w:p>
    <w:p w14:paraId="34ADD1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lang w:eastAsia="zh-Hans"/>
        </w:rPr>
        <w:t>分别见《综合素质课教学计划》和《艺术素养拓展课教 学计划》。</w:t>
      </w:r>
    </w:p>
    <w:p w14:paraId="354AA3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both"/>
        <w:textAlignment w:val="auto"/>
        <w:rPr>
          <w:rFonts w:hint="eastAsia" w:ascii="Times New Roman" w:hAnsi="Times New Roman" w:eastAsia="楷体_GB2312" w:cs="Times New Roman"/>
          <w:b w:val="0"/>
          <w:bCs/>
          <w:snapToGrid/>
          <w:kern w:val="2"/>
          <w:sz w:val="32"/>
          <w:szCs w:val="32"/>
          <w:lang w:eastAsia="zh-Hans"/>
        </w:rPr>
      </w:pPr>
      <w:r>
        <w:rPr>
          <w:rFonts w:hint="eastAsia" w:ascii="Times New Roman" w:hAnsi="Times New Roman" w:eastAsia="楷体_GB2312" w:cs="Times New Roman"/>
          <w:b w:val="0"/>
          <w:bCs/>
          <w:snapToGrid/>
          <w:kern w:val="2"/>
          <w:sz w:val="32"/>
          <w:szCs w:val="32"/>
          <w:lang w:eastAsia="zh-Hans"/>
        </w:rPr>
        <w:t>（三）职业岗位实践教学进程安排</w:t>
      </w:r>
    </w:p>
    <w:tbl>
      <w:tblPr>
        <w:tblStyle w:val="6"/>
        <w:tblW w:w="9100" w:type="dxa"/>
        <w:tblInd w:w="-3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854"/>
        <w:gridCol w:w="824"/>
        <w:gridCol w:w="630"/>
        <w:gridCol w:w="555"/>
        <w:gridCol w:w="644"/>
        <w:gridCol w:w="4776"/>
      </w:tblGrid>
      <w:tr w14:paraId="53F4E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17" w:type="dxa"/>
            <w:shd w:val="clear" w:color="auto" w:fill="D7D7D7"/>
            <w:vAlign w:val="center"/>
          </w:tcPr>
          <w:p w14:paraId="1911326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spacing w:val="-1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678" w:type="dxa"/>
            <w:gridSpan w:val="2"/>
            <w:shd w:val="clear" w:color="auto" w:fill="D7D7D7"/>
            <w:vAlign w:val="center"/>
          </w:tcPr>
          <w:p w14:paraId="7E9EDA0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spacing w:val="-10"/>
                <w:sz w:val="21"/>
                <w:szCs w:val="21"/>
                <w:lang w:eastAsia="zh-CN"/>
              </w:rPr>
              <w:t>实践</w:t>
            </w:r>
          </w:p>
          <w:p w14:paraId="40D63E3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spacing w:val="-1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630" w:type="dxa"/>
            <w:shd w:val="clear" w:color="auto" w:fill="D7D7D7"/>
            <w:textDirection w:val="tbRlV"/>
            <w:vAlign w:val="center"/>
          </w:tcPr>
          <w:p w14:paraId="1233037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spacing w:val="-10"/>
                <w:sz w:val="21"/>
                <w:szCs w:val="21"/>
                <w:lang w:eastAsia="zh-CN"/>
              </w:rPr>
              <w:t>学 期</w:t>
            </w:r>
          </w:p>
        </w:tc>
        <w:tc>
          <w:tcPr>
            <w:tcW w:w="555" w:type="dxa"/>
            <w:shd w:val="clear" w:color="auto" w:fill="D7D7D7"/>
            <w:textDirection w:val="tbRlV"/>
            <w:vAlign w:val="center"/>
          </w:tcPr>
          <w:p w14:paraId="25B97B8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spacing w:val="-10"/>
                <w:sz w:val="21"/>
                <w:szCs w:val="21"/>
                <w:lang w:eastAsia="zh-CN"/>
              </w:rPr>
              <w:t>周 数</w:t>
            </w:r>
          </w:p>
        </w:tc>
        <w:tc>
          <w:tcPr>
            <w:tcW w:w="644" w:type="dxa"/>
            <w:shd w:val="clear" w:color="auto" w:fill="D7D7D7"/>
            <w:vAlign w:val="center"/>
          </w:tcPr>
          <w:p w14:paraId="316005B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spacing w:val="-10"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4776" w:type="dxa"/>
            <w:shd w:val="clear" w:color="auto" w:fill="D7D7D7"/>
            <w:vAlign w:val="center"/>
          </w:tcPr>
          <w:p w14:paraId="295064C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spacing w:val="-10"/>
                <w:sz w:val="21"/>
                <w:szCs w:val="21"/>
                <w:lang w:eastAsia="zh-CN"/>
              </w:rPr>
              <w:t>内容与要求</w:t>
            </w:r>
          </w:p>
        </w:tc>
      </w:tr>
      <w:tr w14:paraId="340FB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17" w:type="dxa"/>
            <w:vAlign w:val="center"/>
          </w:tcPr>
          <w:p w14:paraId="18A23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</w:p>
          <w:p w14:paraId="70178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78" w:type="dxa"/>
            <w:gridSpan w:val="2"/>
            <w:vAlign w:val="center"/>
          </w:tcPr>
          <w:p w14:paraId="12C27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校内外岗位</w:t>
            </w:r>
          </w:p>
          <w:p w14:paraId="75FA0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实践</w:t>
            </w:r>
          </w:p>
        </w:tc>
        <w:tc>
          <w:tcPr>
            <w:tcW w:w="630" w:type="dxa"/>
            <w:vAlign w:val="center"/>
          </w:tcPr>
          <w:p w14:paraId="64086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</w:p>
          <w:p w14:paraId="3D036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1-4</w:t>
            </w:r>
          </w:p>
        </w:tc>
        <w:tc>
          <w:tcPr>
            <w:tcW w:w="555" w:type="dxa"/>
            <w:vAlign w:val="center"/>
          </w:tcPr>
          <w:p w14:paraId="76EF0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</w:p>
          <w:p w14:paraId="74C4D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44" w:type="dxa"/>
            <w:vAlign w:val="center"/>
          </w:tcPr>
          <w:p w14:paraId="33C82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</w:p>
          <w:p w14:paraId="42846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1.5</w:t>
            </w:r>
          </w:p>
        </w:tc>
        <w:tc>
          <w:tcPr>
            <w:tcW w:w="4776" w:type="dxa"/>
            <w:vAlign w:val="center"/>
          </w:tcPr>
          <w:p w14:paraId="6AA04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组织学生到定向培养单位进行考察调研，了解专业 对应岗位工作基本内容和专业所需技能。主要安排 在第一、二、三、 四学期。</w:t>
            </w:r>
          </w:p>
        </w:tc>
      </w:tr>
      <w:tr w14:paraId="3EAA9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17" w:type="dxa"/>
            <w:vAlign w:val="center"/>
          </w:tcPr>
          <w:p w14:paraId="358DA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</w:p>
          <w:p w14:paraId="44441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186C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毕 业 实 践</w:t>
            </w:r>
          </w:p>
        </w:tc>
        <w:tc>
          <w:tcPr>
            <w:tcW w:w="824" w:type="dxa"/>
            <w:vAlign w:val="center"/>
          </w:tcPr>
          <w:p w14:paraId="462D6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毕业</w:t>
            </w:r>
          </w:p>
          <w:p w14:paraId="6C120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综合</w:t>
            </w:r>
          </w:p>
          <w:p w14:paraId="2946D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实践</w:t>
            </w:r>
          </w:p>
        </w:tc>
        <w:tc>
          <w:tcPr>
            <w:tcW w:w="630" w:type="dxa"/>
            <w:vAlign w:val="center"/>
          </w:tcPr>
          <w:p w14:paraId="63C18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</w:p>
          <w:p w14:paraId="4CD5A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55" w:type="dxa"/>
            <w:vAlign w:val="center"/>
          </w:tcPr>
          <w:p w14:paraId="23F37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</w:p>
          <w:p w14:paraId="784F8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44" w:type="dxa"/>
            <w:vAlign w:val="center"/>
          </w:tcPr>
          <w:p w14:paraId="47D67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</w:p>
          <w:p w14:paraId="76B1C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3.5</w:t>
            </w:r>
          </w:p>
        </w:tc>
        <w:tc>
          <w:tcPr>
            <w:tcW w:w="4776" w:type="dxa"/>
            <w:vAlign w:val="center"/>
          </w:tcPr>
          <w:p w14:paraId="0223A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综合运用所学专业知识进行校内实习，通过策划、 组织等专业能力进行专业展示展览。</w:t>
            </w:r>
          </w:p>
        </w:tc>
      </w:tr>
      <w:tr w14:paraId="3725C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17" w:type="dxa"/>
            <w:vAlign w:val="center"/>
          </w:tcPr>
          <w:p w14:paraId="418E6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</w:p>
          <w:p w14:paraId="37CEB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454E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4" w:type="dxa"/>
            <w:vAlign w:val="center"/>
          </w:tcPr>
          <w:p w14:paraId="2DFBA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毕业</w:t>
            </w:r>
          </w:p>
          <w:p w14:paraId="088AF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论文</w:t>
            </w:r>
          </w:p>
          <w:p w14:paraId="7199A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文本</w:t>
            </w:r>
          </w:p>
        </w:tc>
        <w:tc>
          <w:tcPr>
            <w:tcW w:w="630" w:type="dxa"/>
            <w:vAlign w:val="center"/>
          </w:tcPr>
          <w:p w14:paraId="791E2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</w:p>
          <w:p w14:paraId="10FC6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5-6</w:t>
            </w:r>
          </w:p>
        </w:tc>
        <w:tc>
          <w:tcPr>
            <w:tcW w:w="555" w:type="dxa"/>
            <w:vAlign w:val="center"/>
          </w:tcPr>
          <w:p w14:paraId="2F9B7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</w:p>
          <w:p w14:paraId="3322E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644" w:type="dxa"/>
            <w:vAlign w:val="center"/>
          </w:tcPr>
          <w:p w14:paraId="070E4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</w:p>
          <w:p w14:paraId="62019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776" w:type="dxa"/>
            <w:vAlign w:val="center"/>
          </w:tcPr>
          <w:p w14:paraId="740FC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通过查找资料、整理资料撰写专业相关论文、各类 实用类问题，如文化活动策划案、 朗诵词等。</w:t>
            </w:r>
          </w:p>
        </w:tc>
      </w:tr>
      <w:tr w14:paraId="136C4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17" w:type="dxa"/>
            <w:vAlign w:val="center"/>
          </w:tcPr>
          <w:p w14:paraId="06C24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</w:p>
          <w:p w14:paraId="5DC57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4" w:type="dxa"/>
            <w:vMerge w:val="continue"/>
            <w:tcBorders>
              <w:top w:val="nil"/>
            </w:tcBorders>
            <w:textDirection w:val="tbRlV"/>
            <w:vAlign w:val="center"/>
          </w:tcPr>
          <w:p w14:paraId="2CDCE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4" w:type="dxa"/>
            <w:vAlign w:val="center"/>
          </w:tcPr>
          <w:p w14:paraId="7CFDE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毕业</w:t>
            </w:r>
          </w:p>
          <w:p w14:paraId="2B4E4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顶岗</w:t>
            </w:r>
          </w:p>
          <w:p w14:paraId="4C132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实习</w:t>
            </w:r>
          </w:p>
        </w:tc>
        <w:tc>
          <w:tcPr>
            <w:tcW w:w="630" w:type="dxa"/>
            <w:vAlign w:val="center"/>
          </w:tcPr>
          <w:p w14:paraId="07A77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</w:p>
          <w:p w14:paraId="784DC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55" w:type="dxa"/>
            <w:vAlign w:val="center"/>
          </w:tcPr>
          <w:p w14:paraId="418F0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</w:p>
          <w:p w14:paraId="68E37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644" w:type="dxa"/>
            <w:vAlign w:val="center"/>
          </w:tcPr>
          <w:p w14:paraId="786C4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</w:p>
          <w:p w14:paraId="7AC5A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776" w:type="dxa"/>
            <w:vAlign w:val="center"/>
          </w:tcPr>
          <w:p w14:paraId="734B1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组织学生到定向培养单位进行顶岗实习，了解专业 对应岗位工作基本内容和专业所需技能，提早适应 专业岗位。主要安排在第六学期，共计 8 周。</w:t>
            </w:r>
          </w:p>
        </w:tc>
      </w:tr>
      <w:tr w14:paraId="628E6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17" w:type="dxa"/>
            <w:vAlign w:val="center"/>
          </w:tcPr>
          <w:p w14:paraId="65EE2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678" w:type="dxa"/>
            <w:gridSpan w:val="2"/>
            <w:vAlign w:val="center"/>
          </w:tcPr>
          <w:p w14:paraId="57FB9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素质技能与 社会服务</w:t>
            </w:r>
          </w:p>
        </w:tc>
        <w:tc>
          <w:tcPr>
            <w:tcW w:w="630" w:type="dxa"/>
            <w:vAlign w:val="center"/>
          </w:tcPr>
          <w:p w14:paraId="6669C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55" w:type="dxa"/>
            <w:vAlign w:val="center"/>
          </w:tcPr>
          <w:p w14:paraId="30CB5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44" w:type="dxa"/>
            <w:vAlign w:val="center"/>
          </w:tcPr>
          <w:p w14:paraId="3D3CF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776" w:type="dxa"/>
            <w:vAlign w:val="center"/>
          </w:tcPr>
          <w:p w14:paraId="6A84C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eastAsia="zh-CN"/>
              </w:rPr>
              <w:t>志愿者服务、社会实践、获得职业岗位技能鉴定证书等。</w:t>
            </w:r>
          </w:p>
        </w:tc>
      </w:tr>
    </w:tbl>
    <w:p w14:paraId="6BB4F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napToGrid/>
          <w:kern w:val="2"/>
          <w:sz w:val="32"/>
          <w:szCs w:val="32"/>
          <w:lang w:eastAsia="zh-CN"/>
        </w:rPr>
        <w:t>八、实施保障</w:t>
      </w:r>
    </w:p>
    <w:p w14:paraId="7FF6D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b w:val="0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napToGrid/>
          <w:kern w:val="2"/>
          <w:sz w:val="32"/>
          <w:szCs w:val="32"/>
          <w:lang w:eastAsia="zh-CN"/>
        </w:rPr>
        <w:t>（一）师资队伍</w:t>
      </w:r>
    </w:p>
    <w:p w14:paraId="4F68CE7C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（1）专业核心课程配备相关专业中级技术职务以上的专任教师 5 人以上，实践教学指导人员 10 人以上，数量和 素质能较好地满足教学要求。</w:t>
      </w:r>
    </w:p>
    <w:p w14:paraId="7DE21A08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（2）专任教师任职资格：具备本科及以上学历、高校教师资格证及本专业相关的专业职称。</w:t>
      </w:r>
    </w:p>
    <w:p w14:paraId="262BD6DB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（3）行业兼职教师任职资格：具备相关职业领域副高以上职称或 5 年以上一线工作经历，专业结构与学校专业设 置相适应，在专业领域具有较高的知名度。</w:t>
      </w:r>
    </w:p>
    <w:p w14:paraId="0EE0C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b w:val="0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napToGrid/>
          <w:kern w:val="2"/>
          <w:sz w:val="32"/>
          <w:szCs w:val="32"/>
          <w:lang w:eastAsia="zh-CN"/>
        </w:rPr>
        <w:t>（二）教学设施</w:t>
      </w:r>
    </w:p>
    <w:p w14:paraId="6BA4CA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napToGrid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kern w:val="0"/>
          <w:sz w:val="32"/>
          <w:szCs w:val="32"/>
          <w:lang w:eastAsia="zh-CN"/>
        </w:rPr>
        <w:t>1.校内实训室</w:t>
      </w:r>
    </w:p>
    <w:tbl>
      <w:tblPr>
        <w:tblStyle w:val="6"/>
        <w:tblW w:w="90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1370"/>
        <w:gridCol w:w="3199"/>
        <w:gridCol w:w="2528"/>
      </w:tblGrid>
      <w:tr w14:paraId="7A215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971" w:type="dxa"/>
            <w:vAlign w:val="center"/>
          </w:tcPr>
          <w:p w14:paraId="4A7E2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  <w:t>实训室名称</w:t>
            </w:r>
          </w:p>
        </w:tc>
        <w:tc>
          <w:tcPr>
            <w:tcW w:w="1353" w:type="dxa"/>
            <w:vAlign w:val="center"/>
          </w:tcPr>
          <w:p w14:paraId="44DB4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  <w:t>容纳学生数</w:t>
            </w:r>
          </w:p>
        </w:tc>
        <w:tc>
          <w:tcPr>
            <w:tcW w:w="3159" w:type="dxa"/>
            <w:vAlign w:val="center"/>
          </w:tcPr>
          <w:p w14:paraId="06673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  <w:t>功能</w:t>
            </w:r>
          </w:p>
        </w:tc>
        <w:tc>
          <w:tcPr>
            <w:tcW w:w="2495" w:type="dxa"/>
            <w:vAlign w:val="center"/>
          </w:tcPr>
          <w:p w14:paraId="64EDB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  <w:t>主要设备配置</w:t>
            </w:r>
          </w:p>
        </w:tc>
      </w:tr>
      <w:tr w14:paraId="38FC4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971" w:type="dxa"/>
            <w:vAlign w:val="center"/>
          </w:tcPr>
          <w:p w14:paraId="6867A448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公共数字文化</w:t>
            </w:r>
          </w:p>
          <w:p w14:paraId="4EDEC910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服务实训室</w:t>
            </w:r>
          </w:p>
        </w:tc>
        <w:tc>
          <w:tcPr>
            <w:tcW w:w="1353" w:type="dxa"/>
            <w:vAlign w:val="center"/>
          </w:tcPr>
          <w:p w14:paraId="30F0EAC6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456" w:firstLineChars="2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40 人</w:t>
            </w:r>
          </w:p>
        </w:tc>
        <w:tc>
          <w:tcPr>
            <w:tcW w:w="3159" w:type="dxa"/>
            <w:vAlign w:val="center"/>
          </w:tcPr>
          <w:p w14:paraId="373471A1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新媒体应用、多媒体设计等</w:t>
            </w:r>
          </w:p>
        </w:tc>
        <w:tc>
          <w:tcPr>
            <w:tcW w:w="2495" w:type="dxa"/>
            <w:vAlign w:val="center"/>
          </w:tcPr>
          <w:p w14:paraId="40018C02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456" w:firstLineChars="2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电脑、桌椅等</w:t>
            </w:r>
          </w:p>
        </w:tc>
      </w:tr>
      <w:tr w14:paraId="3D028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971" w:type="dxa"/>
            <w:vAlign w:val="center"/>
          </w:tcPr>
          <w:p w14:paraId="38243DE4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公共表演艺术</w:t>
            </w:r>
          </w:p>
        </w:tc>
        <w:tc>
          <w:tcPr>
            <w:tcW w:w="1353" w:type="dxa"/>
            <w:vAlign w:val="center"/>
          </w:tcPr>
          <w:p w14:paraId="304C51B9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456" w:firstLineChars="2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20 人</w:t>
            </w:r>
          </w:p>
        </w:tc>
        <w:tc>
          <w:tcPr>
            <w:tcW w:w="3159" w:type="dxa"/>
            <w:vAlign w:val="center"/>
          </w:tcPr>
          <w:p w14:paraId="575B4B39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主持、朗诵、快板、声乐等</w:t>
            </w:r>
          </w:p>
        </w:tc>
        <w:tc>
          <w:tcPr>
            <w:tcW w:w="2495" w:type="dxa"/>
            <w:vAlign w:val="center"/>
          </w:tcPr>
          <w:p w14:paraId="3583C0C2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音响、钢琴、一体机</w:t>
            </w:r>
          </w:p>
        </w:tc>
      </w:tr>
      <w:tr w14:paraId="5CA1F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971" w:type="dxa"/>
            <w:vAlign w:val="center"/>
          </w:tcPr>
          <w:p w14:paraId="474C43F6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活动实训室</w:t>
            </w:r>
          </w:p>
        </w:tc>
        <w:tc>
          <w:tcPr>
            <w:tcW w:w="1353" w:type="dxa"/>
            <w:vAlign w:val="center"/>
          </w:tcPr>
          <w:p w14:paraId="0D8D3CAD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456" w:firstLineChars="2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59" w:type="dxa"/>
            <w:vAlign w:val="center"/>
          </w:tcPr>
          <w:p w14:paraId="0FF7BD29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684" w:firstLineChars="3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课程排练</w:t>
            </w:r>
          </w:p>
        </w:tc>
        <w:tc>
          <w:tcPr>
            <w:tcW w:w="2495" w:type="dxa"/>
            <w:vAlign w:val="center"/>
          </w:tcPr>
          <w:p w14:paraId="639AFFDA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456" w:firstLineChars="2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F633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971" w:type="dxa"/>
            <w:vAlign w:val="center"/>
          </w:tcPr>
          <w:p w14:paraId="61A6D6C8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公共舞蹈表演</w:t>
            </w:r>
          </w:p>
          <w:p w14:paraId="2185088C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456" w:firstLineChars="2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实训室</w:t>
            </w:r>
          </w:p>
        </w:tc>
        <w:tc>
          <w:tcPr>
            <w:tcW w:w="1353" w:type="dxa"/>
            <w:vAlign w:val="center"/>
          </w:tcPr>
          <w:p w14:paraId="32F95061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456" w:firstLineChars="2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20 人</w:t>
            </w:r>
          </w:p>
        </w:tc>
        <w:tc>
          <w:tcPr>
            <w:tcW w:w="3159" w:type="dxa"/>
            <w:vAlign w:val="center"/>
          </w:tcPr>
          <w:p w14:paraId="3748432A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684" w:firstLineChars="3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舞蹈课程排练</w:t>
            </w:r>
          </w:p>
        </w:tc>
        <w:tc>
          <w:tcPr>
            <w:tcW w:w="2495" w:type="dxa"/>
            <w:vAlign w:val="center"/>
          </w:tcPr>
          <w:p w14:paraId="2985D6F8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音响、钢琴、一体机</w:t>
            </w:r>
          </w:p>
        </w:tc>
      </w:tr>
      <w:tr w14:paraId="2885C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971" w:type="dxa"/>
            <w:vAlign w:val="center"/>
          </w:tcPr>
          <w:p w14:paraId="18E9670A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公共书画艺术</w:t>
            </w:r>
          </w:p>
          <w:p w14:paraId="6033352E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456" w:firstLineChars="2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实训室</w:t>
            </w:r>
          </w:p>
        </w:tc>
        <w:tc>
          <w:tcPr>
            <w:tcW w:w="1353" w:type="dxa"/>
            <w:vAlign w:val="center"/>
          </w:tcPr>
          <w:p w14:paraId="7929F0A3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456" w:firstLineChars="2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40 人</w:t>
            </w:r>
          </w:p>
        </w:tc>
        <w:tc>
          <w:tcPr>
            <w:tcW w:w="3159" w:type="dxa"/>
            <w:vAlign w:val="center"/>
          </w:tcPr>
          <w:p w14:paraId="071875C8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684" w:firstLineChars="3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书画课程教学</w:t>
            </w:r>
          </w:p>
        </w:tc>
        <w:tc>
          <w:tcPr>
            <w:tcW w:w="2495" w:type="dxa"/>
            <w:vAlign w:val="center"/>
          </w:tcPr>
          <w:p w14:paraId="76DD48D2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456" w:firstLineChars="2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桌椅、一体机</w:t>
            </w:r>
          </w:p>
        </w:tc>
      </w:tr>
      <w:tr w14:paraId="254D6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971" w:type="dxa"/>
            <w:vAlign w:val="center"/>
          </w:tcPr>
          <w:p w14:paraId="19011AE9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公共非遗手工</w:t>
            </w:r>
          </w:p>
          <w:p w14:paraId="216BAA1E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实训室</w:t>
            </w:r>
          </w:p>
        </w:tc>
        <w:tc>
          <w:tcPr>
            <w:tcW w:w="1353" w:type="dxa"/>
            <w:vAlign w:val="center"/>
          </w:tcPr>
          <w:p w14:paraId="5D757E59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456" w:firstLineChars="2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30 人</w:t>
            </w:r>
          </w:p>
        </w:tc>
        <w:tc>
          <w:tcPr>
            <w:tcW w:w="3159" w:type="dxa"/>
            <w:vAlign w:val="center"/>
          </w:tcPr>
          <w:p w14:paraId="0396EA7B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684" w:firstLineChars="3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非遗手工课程教学</w:t>
            </w:r>
          </w:p>
        </w:tc>
        <w:tc>
          <w:tcPr>
            <w:tcW w:w="2495" w:type="dxa"/>
            <w:vAlign w:val="center"/>
          </w:tcPr>
          <w:p w14:paraId="27852551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456" w:firstLineChars="2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桌椅、一体机</w:t>
            </w:r>
          </w:p>
        </w:tc>
      </w:tr>
    </w:tbl>
    <w:p w14:paraId="4AC402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napToGrid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kern w:val="0"/>
          <w:sz w:val="32"/>
          <w:szCs w:val="32"/>
          <w:lang w:val="en-US" w:eastAsia="zh-CN"/>
        </w:rPr>
        <w:t>2.校外实训基地</w:t>
      </w:r>
    </w:p>
    <w:tbl>
      <w:tblPr>
        <w:tblStyle w:val="6"/>
        <w:tblW w:w="90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6"/>
        <w:gridCol w:w="5404"/>
        <w:gridCol w:w="1349"/>
      </w:tblGrid>
      <w:tr w14:paraId="15026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2200" w:type="dxa"/>
            <w:vAlign w:val="center"/>
          </w:tcPr>
          <w:p w14:paraId="7CAB3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  <w:t>实训基地名称</w:t>
            </w:r>
          </w:p>
        </w:tc>
        <w:tc>
          <w:tcPr>
            <w:tcW w:w="5067" w:type="dxa"/>
            <w:vAlign w:val="center"/>
          </w:tcPr>
          <w:p w14:paraId="5E764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  <w:t>功能</w:t>
            </w:r>
          </w:p>
        </w:tc>
        <w:tc>
          <w:tcPr>
            <w:tcW w:w="1265" w:type="dxa"/>
            <w:vAlign w:val="center"/>
          </w:tcPr>
          <w:p w14:paraId="13316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auto"/>
                <w:kern w:val="0"/>
                <w:sz w:val="21"/>
                <w:szCs w:val="21"/>
                <w:lang w:eastAsia="zh-CN"/>
              </w:rPr>
              <w:t>实训岗位</w:t>
            </w:r>
          </w:p>
        </w:tc>
      </w:tr>
      <w:tr w14:paraId="64DD3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2200" w:type="dxa"/>
            <w:vAlign w:val="center"/>
          </w:tcPr>
          <w:p w14:paraId="5E6099B2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嘉兴市文化馆</w:t>
            </w:r>
          </w:p>
        </w:tc>
        <w:tc>
          <w:tcPr>
            <w:tcW w:w="5067" w:type="dxa"/>
            <w:vAlign w:val="center"/>
          </w:tcPr>
          <w:p w14:paraId="54F53B62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锻炼学生群众文化活动策划创意、新媒体运行推广的能力。</w:t>
            </w:r>
          </w:p>
        </w:tc>
        <w:tc>
          <w:tcPr>
            <w:tcW w:w="1265" w:type="dxa"/>
            <w:vAlign w:val="center"/>
          </w:tcPr>
          <w:p w14:paraId="77700A35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文化员</w:t>
            </w:r>
          </w:p>
        </w:tc>
      </w:tr>
      <w:tr w14:paraId="0A3F3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  <w:jc w:val="center"/>
        </w:trPr>
        <w:tc>
          <w:tcPr>
            <w:tcW w:w="2200" w:type="dxa"/>
            <w:vAlign w:val="center"/>
          </w:tcPr>
          <w:p w14:paraId="63E2125B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杭州市文化馆</w:t>
            </w:r>
          </w:p>
        </w:tc>
        <w:tc>
          <w:tcPr>
            <w:tcW w:w="5067" w:type="dxa"/>
            <w:vAlign w:val="center"/>
          </w:tcPr>
          <w:p w14:paraId="36135BD3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锻炼学生群众文化活动策划组织、群众文化团队建设等方面的能力。</w:t>
            </w:r>
          </w:p>
        </w:tc>
        <w:tc>
          <w:tcPr>
            <w:tcW w:w="1265" w:type="dxa"/>
            <w:vAlign w:val="center"/>
          </w:tcPr>
          <w:p w14:paraId="48A3A02D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文化员</w:t>
            </w:r>
          </w:p>
        </w:tc>
      </w:tr>
      <w:tr w14:paraId="59127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2200" w:type="dxa"/>
            <w:vAlign w:val="center"/>
          </w:tcPr>
          <w:p w14:paraId="46F02FE4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浙江省文化馆</w:t>
            </w:r>
          </w:p>
        </w:tc>
        <w:tc>
          <w:tcPr>
            <w:tcW w:w="5067" w:type="dxa"/>
            <w:vAlign w:val="center"/>
          </w:tcPr>
          <w:p w14:paraId="03DB65E1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理论学习、活动策划与组织</w:t>
            </w:r>
          </w:p>
        </w:tc>
        <w:tc>
          <w:tcPr>
            <w:tcW w:w="1265" w:type="dxa"/>
            <w:vAlign w:val="center"/>
          </w:tcPr>
          <w:p w14:paraId="25B2061A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业务干部</w:t>
            </w:r>
          </w:p>
        </w:tc>
      </w:tr>
      <w:tr w14:paraId="6FA8C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2200" w:type="dxa"/>
            <w:vAlign w:val="center"/>
          </w:tcPr>
          <w:p w14:paraId="67610CDE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杭州最忆文化发展有限公司</w:t>
            </w:r>
          </w:p>
        </w:tc>
        <w:tc>
          <w:tcPr>
            <w:tcW w:w="5067" w:type="dxa"/>
            <w:vAlign w:val="center"/>
          </w:tcPr>
          <w:p w14:paraId="02860088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文化活动策划与组织、新媒体运营、文案写作</w:t>
            </w:r>
          </w:p>
        </w:tc>
        <w:tc>
          <w:tcPr>
            <w:tcW w:w="1265" w:type="dxa"/>
            <w:vAlign w:val="center"/>
          </w:tcPr>
          <w:p w14:paraId="6CA363B1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业务干部</w:t>
            </w:r>
          </w:p>
        </w:tc>
      </w:tr>
      <w:tr w14:paraId="3EB08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2200" w:type="dxa"/>
            <w:vAlign w:val="center"/>
          </w:tcPr>
          <w:p w14:paraId="35013E8A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萧山区戴村镇</w:t>
            </w:r>
          </w:p>
        </w:tc>
        <w:tc>
          <w:tcPr>
            <w:tcW w:w="5067" w:type="dxa"/>
            <w:vAlign w:val="center"/>
          </w:tcPr>
          <w:p w14:paraId="11F64EAD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文化活动策划与组织、文艺团队建设与辅导、新媒体运营</w:t>
            </w:r>
          </w:p>
        </w:tc>
        <w:tc>
          <w:tcPr>
            <w:tcW w:w="1265" w:type="dxa"/>
            <w:vAlign w:val="center"/>
          </w:tcPr>
          <w:p w14:paraId="33606F22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ind w:firstLine="228" w:firstLineChars="100"/>
              <w:jc w:val="center"/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6"/>
                <w:kern w:val="0"/>
                <w:sz w:val="24"/>
                <w:szCs w:val="24"/>
                <w:lang w:val="en-US" w:eastAsia="zh-CN" w:bidi="ar-SA"/>
              </w:rPr>
              <w:t>业务干部</w:t>
            </w:r>
          </w:p>
        </w:tc>
      </w:tr>
    </w:tbl>
    <w:p w14:paraId="4E0AE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b w:val="0"/>
          <w:bCs/>
          <w:snapToGrid/>
          <w:kern w:val="2"/>
          <w:sz w:val="32"/>
          <w:szCs w:val="32"/>
          <w:lang w:eastAsia="zh-CN"/>
        </w:rPr>
      </w:pPr>
    </w:p>
    <w:p w14:paraId="616B1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b w:val="0"/>
          <w:bCs/>
          <w:snapToGrid/>
          <w:kern w:val="2"/>
          <w:sz w:val="32"/>
          <w:szCs w:val="32"/>
          <w:lang w:eastAsia="zh-CN"/>
        </w:rPr>
      </w:pPr>
    </w:p>
    <w:p w14:paraId="48784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b w:val="0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napToGrid/>
          <w:kern w:val="2"/>
          <w:sz w:val="32"/>
          <w:szCs w:val="32"/>
          <w:lang w:eastAsia="zh-CN"/>
        </w:rPr>
        <w:t>（三）教学资源</w:t>
      </w:r>
    </w:p>
    <w:p w14:paraId="328A49C6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1.按照国家规定，经过规范程序选用教材，优先选用国 家规划教材和国家优秀教材。</w:t>
      </w:r>
    </w:p>
    <w:p w14:paraId="37CEE194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2.自编教材严格依据课程标准，内容充分体现基层文化 馆（站）服务人员的岗位要求，遵循以该专业岗位的工作流 程为实践过程的设计思想。</w:t>
      </w:r>
    </w:p>
    <w:p w14:paraId="58759381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3.在教材应用过程中，及时纳入本专业的新理论、新方 法，使教材紧扣时代发展，使教材内容更贴近本专业的现实 需求。</w:t>
      </w:r>
    </w:p>
    <w:p w14:paraId="4D8BE4A1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4.建立有利于学生自主学习的专业核心课程网络教学平 台，开发多媒体教学课件、辅导课件、优秀设计案例、教学录像、网上答疑、模拟练习题库等课程资源。</w:t>
      </w:r>
    </w:p>
    <w:p w14:paraId="4150F436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5.提供内容丰富的配套教学参考书、设计参考书、艺术 鉴赏与修养等专业图书。</w:t>
      </w:r>
    </w:p>
    <w:p w14:paraId="563681B4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sectPr>
          <w:footerReference r:id="rId3" w:type="default"/>
          <w:pgSz w:w="11906" w:h="16839"/>
          <w:pgMar w:top="1431" w:right="1684" w:bottom="1319" w:left="1684" w:header="0" w:footer="115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 w14:paraId="2FB96EF0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napToGrid/>
          <w:color w:val="000000"/>
          <w:kern w:val="2"/>
          <w:sz w:val="32"/>
          <w:szCs w:val="32"/>
          <w:lang w:eastAsia="zh-CN"/>
        </w:rPr>
        <w:t>（四）教学方法</w:t>
      </w:r>
    </w:p>
    <w:p w14:paraId="714E21EC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1.推行选课制，扩大学生学习选择权，提高学生自主学 习能力和可持续发展能力。</w:t>
      </w:r>
    </w:p>
    <w:p w14:paraId="238F912F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2.建立以学生为中心的课堂组织模式；请专家、名家进 行讲座；安排校外实践锻炼，工学交替，使学生能将理论知识运用于实践。</w:t>
      </w:r>
    </w:p>
    <w:p w14:paraId="32CBD860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3.建立健全校地合作、校企合作人才培养模式。</w:t>
      </w:r>
    </w:p>
    <w:p w14:paraId="6DB32687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napToGrid/>
          <w:color w:val="000000"/>
          <w:kern w:val="2"/>
          <w:sz w:val="32"/>
          <w:szCs w:val="32"/>
          <w:lang w:eastAsia="zh-CN"/>
        </w:rPr>
        <w:t>（五）学习评价</w:t>
      </w:r>
    </w:p>
    <w:p w14:paraId="12F94F81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建立“知识+技能+实践”的教学评价内容体系，强化素 质和能力培养的成绩评价导向。</w:t>
      </w:r>
    </w:p>
    <w:p w14:paraId="58EE7834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注重形成性评价和过程性考核，完善平时成绩评定制度 和专业能力评价标准，采取开卷考试、大型作业、现场面试、 上机考试、技能测试、阶段测试、课程论文、调研报告等多 种考核方式。</w:t>
      </w:r>
    </w:p>
    <w:p w14:paraId="57977B97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实行多形式学习考核，建立行业、企业和社会评价共同 参与的多元评价机制。</w:t>
      </w:r>
    </w:p>
    <w:p w14:paraId="3FDAE479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napToGrid/>
          <w:color w:val="000000"/>
          <w:kern w:val="2"/>
          <w:sz w:val="32"/>
          <w:szCs w:val="32"/>
          <w:lang w:eastAsia="zh-CN"/>
        </w:rPr>
        <w:t>（六）质量管理</w:t>
      </w:r>
    </w:p>
    <w:p w14:paraId="7A9E1159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1.学校和二级院系应建立专业人才培养质量保障机制， 健全专业教学质量监控管理制度，改进结果评价，强化过程 评价，探索增值评价，吸纳行业组织、企业等参与评价，并 及时公开相关信息，接受教育督导和社会监督，健全综合评 价。完善人才培养方案、课程标准、课堂评价、实习实训、</w:t>
      </w:r>
    </w:p>
    <w:p w14:paraId="002317C7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sectPr>
          <w:footerReference r:id="rId4" w:type="default"/>
          <w:pgSz w:w="11906" w:h="16839"/>
          <w:pgMar w:top="1431" w:right="1704" w:bottom="1319" w:left="1785" w:header="0" w:footer="115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 w14:paraId="7D12CF77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毕业演出以及资源建设等质量保障建设，通过教学实施、过 程监控、质量评价和持续改进，达到人才培养规格要求。</w:t>
      </w:r>
    </w:p>
    <w:p w14:paraId="74FEECF9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2.学校和二级院系应完善教学管理机制，加强日常教学 组织运行与管理，定期开展课程建设、 日常教学、人才培养 质量的诊断与改进，建立健全巡课、听课、评教、评学等制 度，建立与企业联动的实践教学环节督导制度，严明教学纪 律，强化教学组织功能，定期开展公开课、示范课等教研活动。</w:t>
      </w:r>
    </w:p>
    <w:p w14:paraId="784A92A0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3.专业教研组织应建立线上线下相结合的集中备课制度， 定期召开教学研讨会议，利用评价分析结果有效改进专业教  学，持续提高人才培养质量。</w:t>
      </w:r>
    </w:p>
    <w:p w14:paraId="677890A9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4.学校应建立毕业生跟踪反馈机制及社会评价机制，并 对生源情况、职业道德、技术技能水平、就业质量等进行分 析，定期评价人才培养质量和培养目标达成情况。</w:t>
      </w:r>
    </w:p>
    <w:p w14:paraId="791FB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napToGrid/>
          <w:color w:val="auto"/>
          <w:kern w:val="2"/>
          <w:sz w:val="32"/>
          <w:szCs w:val="32"/>
          <w:lang w:eastAsia="zh-CN"/>
        </w:rPr>
        <w:t>九、毕业要求</w:t>
      </w:r>
    </w:p>
    <w:p w14:paraId="0934EFF2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学生修满规定的最低毕业学分方可毕业。为保证知识结 构合理性，所有必修课程学分不能互相替代，必修、选修、 职业岗位实践各类别之间的学分数不可互相替代。学生毕业 前所修总学分已经达到甚至超过毕业规定的最低学分要求， 但其中只要某大类课程学分数不足，也不能取得毕业资格。</w:t>
      </w:r>
    </w:p>
    <w:p w14:paraId="6A078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napToGrid/>
          <w:color w:val="auto"/>
          <w:kern w:val="2"/>
          <w:sz w:val="32"/>
          <w:szCs w:val="32"/>
          <w:lang w:eastAsia="zh-CN"/>
        </w:rPr>
        <w:t>十、附录</w:t>
      </w:r>
    </w:p>
    <w:p w14:paraId="7891F6D5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如需变更课程教学计划，须填表走审批程序。审批表另 附。</w:t>
      </w:r>
    </w:p>
    <w:p w14:paraId="065FD8FE">
      <w:pPr>
        <w:pStyle w:val="2"/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sectPr>
          <w:footerReference r:id="rId5" w:type="default"/>
          <w:pgSz w:w="11906" w:h="16839"/>
          <w:pgMar w:top="1431" w:right="1622" w:bottom="1319" w:left="1785" w:header="0" w:footer="115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 w14:paraId="42321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eastAsia="zh-CN"/>
        </w:rPr>
        <w:t>附表：专业教学进程表（高职三年制）</w:t>
      </w:r>
    </w:p>
    <w:tbl>
      <w:tblPr>
        <w:tblStyle w:val="6"/>
        <w:tblW w:w="139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"/>
        <w:gridCol w:w="1934"/>
        <w:gridCol w:w="567"/>
        <w:gridCol w:w="19"/>
        <w:gridCol w:w="866"/>
        <w:gridCol w:w="1326"/>
        <w:gridCol w:w="1842"/>
        <w:gridCol w:w="19"/>
        <w:gridCol w:w="744"/>
        <w:gridCol w:w="1"/>
        <w:gridCol w:w="18"/>
        <w:gridCol w:w="647"/>
        <w:gridCol w:w="19"/>
        <w:gridCol w:w="528"/>
        <w:gridCol w:w="2"/>
        <w:gridCol w:w="17"/>
        <w:gridCol w:w="528"/>
        <w:gridCol w:w="2"/>
        <w:gridCol w:w="17"/>
        <w:gridCol w:w="529"/>
        <w:gridCol w:w="2"/>
        <w:gridCol w:w="17"/>
        <w:gridCol w:w="564"/>
        <w:gridCol w:w="19"/>
        <w:gridCol w:w="592"/>
        <w:gridCol w:w="10"/>
        <w:gridCol w:w="31"/>
        <w:gridCol w:w="570"/>
        <w:gridCol w:w="8"/>
        <w:gridCol w:w="18"/>
        <w:gridCol w:w="585"/>
        <w:gridCol w:w="6"/>
        <w:gridCol w:w="54"/>
        <w:gridCol w:w="551"/>
        <w:gridCol w:w="3"/>
        <w:gridCol w:w="22"/>
        <w:gridCol w:w="587"/>
        <w:gridCol w:w="34"/>
        <w:gridCol w:w="581"/>
        <w:gridCol w:w="19"/>
      </w:tblGrid>
      <w:tr w14:paraId="77F55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9" w:hRule="atLeast"/>
        </w:trPr>
        <w:tc>
          <w:tcPr>
            <w:tcW w:w="1953" w:type="dxa"/>
            <w:gridSpan w:val="2"/>
            <w:vMerge w:val="restart"/>
            <w:tcBorders>
              <w:bottom w:val="nil"/>
            </w:tcBorders>
            <w:shd w:val="clear" w:color="auto" w:fill="FFFFFF" w:themeFill="background1"/>
            <w:vAlign w:val="top"/>
          </w:tcPr>
          <w:p w14:paraId="00430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  <w:p w14:paraId="7D37F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  <w:p w14:paraId="56EFEE7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561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"/>
              </w:rPr>
              <w:t>课程性质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shd w:val="clear" w:color="auto" w:fill="FFFFFF" w:themeFill="background1"/>
            <w:vAlign w:val="top"/>
          </w:tcPr>
          <w:p w14:paraId="395BC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  <w:p w14:paraId="31ABD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  <w:p w14:paraId="371D5BE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81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序</w:t>
            </w:r>
          </w:p>
          <w:p w14:paraId="6C80A51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91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</w:rPr>
              <w:t>号</w:t>
            </w:r>
          </w:p>
        </w:tc>
        <w:tc>
          <w:tcPr>
            <w:tcW w:w="4053" w:type="dxa"/>
            <w:gridSpan w:val="4"/>
            <w:vMerge w:val="restart"/>
            <w:tcBorders>
              <w:bottom w:val="nil"/>
            </w:tcBorders>
            <w:shd w:val="clear" w:color="auto" w:fill="FFFFFF" w:themeFill="background1"/>
            <w:vAlign w:val="top"/>
          </w:tcPr>
          <w:p w14:paraId="01716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  <w:p w14:paraId="1A104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  <w:p w14:paraId="1F9DFB7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610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"/>
              </w:rPr>
              <w:t>课程名称</w:t>
            </w:r>
          </w:p>
        </w:tc>
        <w:tc>
          <w:tcPr>
            <w:tcW w:w="763" w:type="dxa"/>
            <w:gridSpan w:val="2"/>
            <w:vMerge w:val="restart"/>
            <w:tcBorders>
              <w:bottom w:val="nil"/>
            </w:tcBorders>
            <w:shd w:val="clear" w:color="auto" w:fill="FFFFFF" w:themeFill="background1"/>
            <w:vAlign w:val="top"/>
          </w:tcPr>
          <w:p w14:paraId="56E2E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  <w:p w14:paraId="3AAAE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  <w:p w14:paraId="30AAAEE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75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3"/>
              </w:rPr>
              <w:t>课程</w:t>
            </w:r>
          </w:p>
          <w:p w14:paraId="2E08E81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86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</w:rPr>
              <w:t>类型</w:t>
            </w:r>
          </w:p>
        </w:tc>
        <w:tc>
          <w:tcPr>
            <w:tcW w:w="666" w:type="dxa"/>
            <w:gridSpan w:val="3"/>
            <w:vMerge w:val="restart"/>
            <w:tcBorders>
              <w:bottom w:val="nil"/>
            </w:tcBorders>
            <w:shd w:val="clear" w:color="auto" w:fill="FFFFFF" w:themeFill="background1"/>
            <w:vAlign w:val="top"/>
          </w:tcPr>
          <w:p w14:paraId="1CDFF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  <w:p w14:paraId="2F055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  <w:p w14:paraId="3A2CB64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27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3"/>
              </w:rPr>
              <w:t>课程</w:t>
            </w:r>
          </w:p>
          <w:p w14:paraId="49FBDE1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40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</w:rPr>
              <w:t>学分</w:t>
            </w:r>
          </w:p>
        </w:tc>
        <w:tc>
          <w:tcPr>
            <w:tcW w:w="1642" w:type="dxa"/>
            <w:gridSpan w:val="8"/>
            <w:shd w:val="clear" w:color="auto" w:fill="FFFFFF" w:themeFill="background1"/>
            <w:vAlign w:val="top"/>
          </w:tcPr>
          <w:p w14:paraId="5B61DC5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306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"/>
              </w:rPr>
              <w:t>计划学时数</w:t>
            </w:r>
          </w:p>
        </w:tc>
        <w:tc>
          <w:tcPr>
            <w:tcW w:w="583" w:type="dxa"/>
            <w:gridSpan w:val="3"/>
            <w:vMerge w:val="restart"/>
            <w:tcBorders>
              <w:bottom w:val="nil"/>
            </w:tcBorders>
            <w:shd w:val="clear" w:color="auto" w:fill="FFFFFF" w:themeFill="background1"/>
            <w:textDirection w:val="tbRlV"/>
            <w:vAlign w:val="top"/>
          </w:tcPr>
          <w:p w14:paraId="4CD4B61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305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9"/>
              </w:rPr>
              <w:t>考</w:t>
            </w:r>
            <w:r>
              <w:rPr>
                <w:rFonts w:hint="eastAsia" w:ascii="黑体" w:hAnsi="黑体" w:eastAsia="黑体" w:cs="黑体"/>
                <w:spacing w:val="-49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pacing w:val="19"/>
              </w:rPr>
              <w:t>核</w:t>
            </w:r>
            <w:r>
              <w:rPr>
                <w:rFonts w:hint="eastAsia" w:ascii="黑体" w:hAnsi="黑体" w:eastAsia="黑体" w:cs="黑体"/>
                <w:spacing w:val="-49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pacing w:val="19"/>
              </w:rPr>
              <w:t>方式</w:t>
            </w:r>
          </w:p>
        </w:tc>
        <w:tc>
          <w:tcPr>
            <w:tcW w:w="3671" w:type="dxa"/>
            <w:gridSpan w:val="16"/>
            <w:shd w:val="clear" w:color="auto" w:fill="FFFFFF" w:themeFill="background1"/>
            <w:vAlign w:val="top"/>
          </w:tcPr>
          <w:p w14:paraId="5E27739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997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7"/>
              </w:rPr>
              <w:t>课堂教学周课时数</w:t>
            </w:r>
          </w:p>
        </w:tc>
      </w:tr>
      <w:tr w14:paraId="2B82A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4" w:hRule="atLeast"/>
        </w:trPr>
        <w:tc>
          <w:tcPr>
            <w:tcW w:w="1953" w:type="dxa"/>
            <w:gridSpan w:val="2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44371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1ABE2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4053" w:type="dxa"/>
            <w:gridSpan w:val="4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792A0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763" w:type="dxa"/>
            <w:gridSpan w:val="2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03F1B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666" w:type="dxa"/>
            <w:gridSpan w:val="3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28E3D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47" w:type="dxa"/>
            <w:gridSpan w:val="2"/>
            <w:vMerge w:val="restart"/>
            <w:tcBorders>
              <w:bottom w:val="nil"/>
            </w:tcBorders>
            <w:shd w:val="clear" w:color="auto" w:fill="FFFFFF" w:themeFill="background1"/>
            <w:vAlign w:val="top"/>
          </w:tcPr>
          <w:p w14:paraId="6BC4B95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93" w:line="240" w:lineRule="auto"/>
              <w:ind w:left="177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</w:rPr>
              <w:t>共</w:t>
            </w:r>
          </w:p>
          <w:p w14:paraId="16EA793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79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</w:rPr>
              <w:t>计</w:t>
            </w:r>
          </w:p>
        </w:tc>
        <w:tc>
          <w:tcPr>
            <w:tcW w:w="1095" w:type="dxa"/>
            <w:gridSpan w:val="6"/>
            <w:shd w:val="clear" w:color="auto" w:fill="FFFFFF" w:themeFill="background1"/>
            <w:vAlign w:val="top"/>
          </w:tcPr>
          <w:p w14:paraId="43B95FB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342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3"/>
              </w:rPr>
              <w:t>其中</w:t>
            </w:r>
          </w:p>
        </w:tc>
        <w:tc>
          <w:tcPr>
            <w:tcW w:w="583" w:type="dxa"/>
            <w:gridSpan w:val="3"/>
            <w:vMerge w:val="continue"/>
            <w:tcBorders>
              <w:top w:val="nil"/>
              <w:bottom w:val="nil"/>
            </w:tcBorders>
            <w:shd w:val="clear" w:color="auto" w:fill="FFFFFF" w:themeFill="background1"/>
            <w:textDirection w:val="tbRlV"/>
            <w:vAlign w:val="top"/>
          </w:tcPr>
          <w:p w14:paraId="63856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15E31B9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ind w:left="221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position w:val="-3"/>
              </w:rPr>
              <w:t>一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50030B0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06" w:line="240" w:lineRule="auto"/>
              <w:ind w:left="218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</w:rPr>
              <w:t>二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3F0D105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59" w:line="240" w:lineRule="auto"/>
              <w:ind w:left="223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position w:val="1"/>
              </w:rPr>
              <w:t>三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3113CCC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59" w:line="240" w:lineRule="auto"/>
              <w:ind w:left="233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</w:rPr>
              <w:t>四</w:t>
            </w: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61D548B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90" w:line="240" w:lineRule="auto"/>
              <w:ind w:left="214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</w:rPr>
              <w:t>五</w:t>
            </w: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020BF03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59" w:line="240" w:lineRule="auto"/>
              <w:ind w:left="216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</w:rPr>
              <w:t>六</w:t>
            </w:r>
          </w:p>
        </w:tc>
      </w:tr>
      <w:tr w14:paraId="40B2C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4" w:hRule="atLeast"/>
        </w:trPr>
        <w:tc>
          <w:tcPr>
            <w:tcW w:w="1953" w:type="dxa"/>
            <w:gridSpan w:val="2"/>
            <w:vMerge w:val="continue"/>
            <w:tcBorders>
              <w:top w:val="nil"/>
            </w:tcBorders>
            <w:shd w:val="clear" w:color="auto" w:fill="FFFFFF" w:themeFill="background1"/>
            <w:vAlign w:val="top"/>
          </w:tcPr>
          <w:p w14:paraId="7E425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  <w:shd w:val="clear" w:color="auto" w:fill="FFFFFF" w:themeFill="background1"/>
            <w:vAlign w:val="top"/>
          </w:tcPr>
          <w:p w14:paraId="2403D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4053" w:type="dxa"/>
            <w:gridSpan w:val="4"/>
            <w:vMerge w:val="continue"/>
            <w:tcBorders>
              <w:top w:val="nil"/>
            </w:tcBorders>
            <w:shd w:val="clear" w:color="auto" w:fill="FFFFFF" w:themeFill="background1"/>
            <w:vAlign w:val="top"/>
          </w:tcPr>
          <w:p w14:paraId="1110B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763" w:type="dxa"/>
            <w:gridSpan w:val="2"/>
            <w:vMerge w:val="continue"/>
            <w:tcBorders>
              <w:top w:val="nil"/>
            </w:tcBorders>
            <w:shd w:val="clear" w:color="auto" w:fill="FFFFFF" w:themeFill="background1"/>
            <w:vAlign w:val="top"/>
          </w:tcPr>
          <w:p w14:paraId="5FA63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666" w:type="dxa"/>
            <w:gridSpan w:val="3"/>
            <w:vMerge w:val="continue"/>
            <w:tcBorders>
              <w:top w:val="nil"/>
            </w:tcBorders>
            <w:shd w:val="clear" w:color="auto" w:fill="FFFFFF" w:themeFill="background1"/>
            <w:vAlign w:val="top"/>
          </w:tcPr>
          <w:p w14:paraId="150A3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47" w:type="dxa"/>
            <w:gridSpan w:val="2"/>
            <w:vMerge w:val="continue"/>
            <w:tcBorders>
              <w:top w:val="nil"/>
            </w:tcBorders>
            <w:shd w:val="clear" w:color="auto" w:fill="FFFFFF" w:themeFill="background1"/>
            <w:vAlign w:val="top"/>
          </w:tcPr>
          <w:p w14:paraId="5DAC8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71A136A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77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</w:rPr>
              <w:t>理</w:t>
            </w:r>
          </w:p>
          <w:p w14:paraId="38A6B39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73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论</w:t>
            </w: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141C836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85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</w:rPr>
              <w:t>实</w:t>
            </w:r>
          </w:p>
          <w:p w14:paraId="6BCCF34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81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</w:rPr>
              <w:t>践</w:t>
            </w:r>
          </w:p>
        </w:tc>
        <w:tc>
          <w:tcPr>
            <w:tcW w:w="583" w:type="dxa"/>
            <w:gridSpan w:val="3"/>
            <w:vMerge w:val="continue"/>
            <w:tcBorders>
              <w:top w:val="nil"/>
            </w:tcBorders>
            <w:shd w:val="clear" w:color="auto" w:fill="FFFFFF" w:themeFill="background1"/>
            <w:textDirection w:val="tbRlV"/>
            <w:vAlign w:val="top"/>
          </w:tcPr>
          <w:p w14:paraId="26212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1BD29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6" w:line="240" w:lineRule="auto"/>
              <w:ind w:left="213"/>
              <w:textAlignment w:val="baseline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0"/>
                <w:szCs w:val="20"/>
              </w:rPr>
              <w:t>13</w:t>
            </w:r>
          </w:p>
          <w:p w14:paraId="5F14E80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7" w:line="240" w:lineRule="auto"/>
              <w:ind w:left="207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</w:rPr>
              <w:t>周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440D7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6" w:line="240" w:lineRule="auto"/>
              <w:ind w:left="212"/>
              <w:textAlignment w:val="baseline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0"/>
                <w:szCs w:val="20"/>
              </w:rPr>
              <w:t>16</w:t>
            </w:r>
          </w:p>
          <w:p w14:paraId="08E14EE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7" w:line="240" w:lineRule="auto"/>
              <w:ind w:left="205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</w:rPr>
              <w:t>周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6C3EB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6" w:line="240" w:lineRule="auto"/>
              <w:ind w:left="213"/>
              <w:textAlignment w:val="baseline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0"/>
                <w:szCs w:val="20"/>
              </w:rPr>
              <w:t>16</w:t>
            </w:r>
          </w:p>
          <w:p w14:paraId="3728147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7" w:line="240" w:lineRule="auto"/>
              <w:ind w:left="206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</w:rPr>
              <w:t>周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07DB2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6" w:line="240" w:lineRule="auto"/>
              <w:ind w:left="214"/>
              <w:textAlignment w:val="baseline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0"/>
                <w:szCs w:val="20"/>
              </w:rPr>
              <w:t>16</w:t>
            </w:r>
          </w:p>
          <w:p w14:paraId="1908458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7" w:line="240" w:lineRule="auto"/>
              <w:ind w:left="207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</w:rPr>
              <w:t>周</w:t>
            </w: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76DCF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6" w:line="240" w:lineRule="auto"/>
              <w:ind w:left="212"/>
              <w:textAlignment w:val="baseline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0"/>
                <w:szCs w:val="20"/>
              </w:rPr>
              <w:t>10</w:t>
            </w:r>
          </w:p>
          <w:p w14:paraId="4FD5F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08" w:firstLineChars="100"/>
              <w:textAlignment w:val="baseline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</w:rPr>
              <w:t>周</w:t>
            </w: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2A96830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37" w:line="240" w:lineRule="auto"/>
              <w:ind w:left="206"/>
              <w:textAlignment w:val="baseline"/>
              <w:rPr>
                <w:rFonts w:hint="eastAsia" w:ascii="黑体" w:hAnsi="黑体" w:eastAsia="黑体" w:cs="黑体"/>
              </w:rPr>
            </w:pPr>
          </w:p>
        </w:tc>
      </w:tr>
      <w:tr w14:paraId="392FF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7" w:hRule="atLeast"/>
        </w:trPr>
        <w:tc>
          <w:tcPr>
            <w:tcW w:w="1953" w:type="dxa"/>
            <w:gridSpan w:val="2"/>
            <w:vMerge w:val="restart"/>
            <w:tcBorders>
              <w:bottom w:val="nil"/>
            </w:tcBorders>
            <w:shd w:val="clear" w:color="auto" w:fill="FFFFFF" w:themeFill="background1"/>
            <w:vAlign w:val="top"/>
          </w:tcPr>
          <w:p w14:paraId="7F829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  <w:p w14:paraId="02EF6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  <w:p w14:paraId="07ED4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  <w:p w14:paraId="33A51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  <w:p w14:paraId="4B132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  <w:p w14:paraId="7B07E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  <w:p w14:paraId="18032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  <w:p w14:paraId="770F8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  <w:p w14:paraId="09501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  <w:p w14:paraId="1949858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462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"/>
              </w:rPr>
              <w:t>专业必修课</w:t>
            </w:r>
          </w:p>
        </w:tc>
        <w:tc>
          <w:tcPr>
            <w:tcW w:w="567" w:type="dxa"/>
            <w:shd w:val="clear" w:color="auto" w:fill="FFFFFF" w:themeFill="background1"/>
            <w:vAlign w:val="top"/>
          </w:tcPr>
          <w:p w14:paraId="2E53B04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1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0DBE396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公共文化服务理论与实务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top"/>
          </w:tcPr>
          <w:p w14:paraId="6074DF1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B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75C407A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4303E65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52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5CE8975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52</w:t>
            </w: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77E5F2F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0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3D0B160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69F5774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6831075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7A0BA18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57DBB6D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0F944EC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2BFDADC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130DD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76" w:hRule="atLeast"/>
        </w:trPr>
        <w:tc>
          <w:tcPr>
            <w:tcW w:w="1953" w:type="dxa"/>
            <w:gridSpan w:val="2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59CC1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top"/>
          </w:tcPr>
          <w:p w14:paraId="2D1C424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2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7965A60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地方特色文化开发与利用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top"/>
          </w:tcPr>
          <w:p w14:paraId="323EEB2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B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4A96DC1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2F1487A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64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55BF5E7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32</w:t>
            </w: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21CF511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32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7049014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7BEF55D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6E3FF7B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2148643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515A1A1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4A07365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770970A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27354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36" w:hRule="atLeast"/>
        </w:trPr>
        <w:tc>
          <w:tcPr>
            <w:tcW w:w="1953" w:type="dxa"/>
            <w:gridSpan w:val="2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25A5D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top"/>
          </w:tcPr>
          <w:p w14:paraId="696D7B8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3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01891EB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文化活动策划与组织 1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top"/>
          </w:tcPr>
          <w:p w14:paraId="2411C0B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B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2978990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7185B91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64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573180D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20</w:t>
            </w: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515701F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44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638869D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5AC4745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2F2D116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1747906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0243B69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39E74BA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1A42A00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0730B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6" w:hRule="atLeast"/>
        </w:trPr>
        <w:tc>
          <w:tcPr>
            <w:tcW w:w="1953" w:type="dxa"/>
            <w:gridSpan w:val="2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66928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top"/>
          </w:tcPr>
          <w:p w14:paraId="0B47F4C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005F4F7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文化活动策划与组织 2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top"/>
          </w:tcPr>
          <w:p w14:paraId="7B6228F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B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3D075E2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7F39219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64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681345F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20</w:t>
            </w: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3D73F93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44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7483F15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67E7348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2666465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654D1ED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4D8E018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</w:t>
            </w: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6B9911F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5DBDB15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60BD8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26" w:hRule="atLeast"/>
        </w:trPr>
        <w:tc>
          <w:tcPr>
            <w:tcW w:w="1953" w:type="dxa"/>
            <w:gridSpan w:val="2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5CD88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top"/>
          </w:tcPr>
          <w:p w14:paraId="0C488A7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5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4B1C700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新媒体应用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top"/>
          </w:tcPr>
          <w:p w14:paraId="1D03293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B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5B73FC5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619A8F5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64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10FF9E5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20</w:t>
            </w: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305B38D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44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6F67D3C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15B3BF2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387F7F2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3450727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48F67AD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</w:t>
            </w: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2D4663B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4819979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3252C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36" w:hRule="atLeast"/>
        </w:trPr>
        <w:tc>
          <w:tcPr>
            <w:tcW w:w="1953" w:type="dxa"/>
            <w:gridSpan w:val="2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6E484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top"/>
          </w:tcPr>
          <w:p w14:paraId="56355C9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6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4D7536C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文化政策与法规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top"/>
          </w:tcPr>
          <w:p w14:paraId="2C53DC5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B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5E2CBFC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4059BEB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60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37F9389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20</w:t>
            </w: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443C76B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Times New Roman" w:cs="Times New Roman"/>
                <w:spacing w:val="6"/>
              </w:rPr>
              <w:t>0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384E084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308D5F2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043FDF7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6598539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3D898BE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42B1567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</w:t>
            </w: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51254B7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03CA5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66" w:hRule="atLeast"/>
        </w:trPr>
        <w:tc>
          <w:tcPr>
            <w:tcW w:w="1953" w:type="dxa"/>
            <w:gridSpan w:val="2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3E6D3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top"/>
          </w:tcPr>
          <w:p w14:paraId="0FDA001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7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368367E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应用文写作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top"/>
          </w:tcPr>
          <w:p w14:paraId="2AC96B5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B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04CEAD5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5D2BB43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64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64F0700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24</w:t>
            </w: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6235248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40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7901C4F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5B89555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43533F4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48D23E2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67A9CF0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</w:t>
            </w: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41CE9FB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5E2D300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48A67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85" w:hRule="atLeast"/>
        </w:trPr>
        <w:tc>
          <w:tcPr>
            <w:tcW w:w="1953" w:type="dxa"/>
            <w:gridSpan w:val="2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02A72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top"/>
          </w:tcPr>
          <w:p w14:paraId="63E7EA7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8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5D40980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中国文化概论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top"/>
          </w:tcPr>
          <w:p w14:paraId="144890D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A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02DA177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2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53CE1C7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32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7A3E475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32</w:t>
            </w: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08B95FE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0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0724CF9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3B047FE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4744C54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2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71A8D18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451ED12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4E9A0B8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581305B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5985D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85" w:hRule="atLeast"/>
        </w:trPr>
        <w:tc>
          <w:tcPr>
            <w:tcW w:w="1953" w:type="dxa"/>
            <w:gridSpan w:val="2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0CBBB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top"/>
          </w:tcPr>
          <w:p w14:paraId="4523AEA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9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54D1D7A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社会调查研究方法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top"/>
          </w:tcPr>
          <w:p w14:paraId="6BD4FAF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B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50A8871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210BE02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64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42D7DE3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20</w:t>
            </w: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0B01B85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44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24DEE53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6835CA9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5527EAF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10FE9BE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043C3FC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59E3AFD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4569EE5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44A5F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8" w:hRule="atLeast"/>
        </w:trPr>
        <w:tc>
          <w:tcPr>
            <w:tcW w:w="1953" w:type="dxa"/>
            <w:gridSpan w:val="2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05B27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top"/>
          </w:tcPr>
          <w:p w14:paraId="7E2D39D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10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62A216A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基层公共文化场馆运营与管理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top"/>
          </w:tcPr>
          <w:p w14:paraId="349FE41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B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14BCB33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2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03B3EEE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64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01CC19F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44</w:t>
            </w: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30A1E43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20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5540357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4639228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5E8D47B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4399FBC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49423BA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6A27D0E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2EADB27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472AC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8" w:hRule="atLeast"/>
        </w:trPr>
        <w:tc>
          <w:tcPr>
            <w:tcW w:w="1953" w:type="dxa"/>
            <w:gridSpan w:val="2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315BB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top"/>
          </w:tcPr>
          <w:p w14:paraId="07AA55F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0AA9C7C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763" w:type="dxa"/>
            <w:gridSpan w:val="2"/>
            <w:shd w:val="clear" w:color="auto" w:fill="FFFFFF" w:themeFill="background1"/>
            <w:vAlign w:val="top"/>
          </w:tcPr>
          <w:p w14:paraId="4948300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78EB759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34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65A7750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592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2282264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284</w:t>
            </w: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0005550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308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23E5EE7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076D741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444DE92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7F4ADA5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12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087FABB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12</w:t>
            </w: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5E808E1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</w:t>
            </w: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26DD031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0359C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5" w:hRule="atLeast"/>
        </w:trPr>
        <w:tc>
          <w:tcPr>
            <w:tcW w:w="1953" w:type="dxa"/>
            <w:gridSpan w:val="2"/>
            <w:vMerge w:val="continue"/>
            <w:tcBorders>
              <w:top w:val="nil"/>
            </w:tcBorders>
            <w:shd w:val="clear" w:color="auto" w:fill="FFFFFF" w:themeFill="background1"/>
            <w:vAlign w:val="top"/>
          </w:tcPr>
          <w:p w14:paraId="45F68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1945" w:type="dxa"/>
            <w:gridSpan w:val="37"/>
            <w:shd w:val="clear" w:color="auto" w:fill="FFFFFF" w:themeFill="background1"/>
            <w:vAlign w:val="top"/>
          </w:tcPr>
          <w:p w14:paraId="1180A09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textAlignment w:val="baseline"/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备注：专业必修课必须修满 34 学分。</w:t>
            </w:r>
          </w:p>
        </w:tc>
      </w:tr>
      <w:tr w14:paraId="7D00F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5" w:hRule="atLeast"/>
        </w:trPr>
        <w:tc>
          <w:tcPr>
            <w:tcW w:w="1953" w:type="dxa"/>
            <w:gridSpan w:val="2"/>
            <w:vMerge w:val="restart"/>
            <w:shd w:val="clear" w:color="auto" w:fill="FFFFFF" w:themeFill="background1"/>
            <w:vAlign w:val="top"/>
          </w:tcPr>
          <w:p w14:paraId="48216B5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51"/>
              <w:textAlignment w:val="baseline"/>
              <w:rPr>
                <w:rFonts w:hint="eastAsia" w:ascii="黑体" w:hAnsi="黑体" w:eastAsia="黑体" w:cs="黑体"/>
                <w:b/>
                <w:bCs/>
                <w:spacing w:val="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"/>
                <w:lang w:val="en-US" w:eastAsia="zh-CN"/>
              </w:rPr>
              <w:t>专业限定选修课-必选模块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5C37F20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1</w:t>
            </w:r>
          </w:p>
        </w:tc>
        <w:tc>
          <w:tcPr>
            <w:tcW w:w="4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AB921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书法1</w:t>
            </w:r>
          </w:p>
        </w:tc>
        <w:tc>
          <w:tcPr>
            <w:tcW w:w="76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top"/>
          </w:tcPr>
          <w:p w14:paraId="74FD036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372E158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7883853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26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5DED039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08A5AFE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26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42C651D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3D671A2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1DDC7BB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6FA1F53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6F2307F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54F7562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5CA977D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365FD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5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55DE043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51"/>
              <w:textAlignment w:val="baseline"/>
              <w:rPr>
                <w:rFonts w:hint="eastAsia" w:ascii="黑体" w:hAnsi="黑体" w:eastAsia="黑体" w:cs="黑体"/>
                <w:b/>
                <w:bCs/>
                <w:spacing w:val="6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1D0F1A3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2</w:t>
            </w:r>
          </w:p>
        </w:tc>
        <w:tc>
          <w:tcPr>
            <w:tcW w:w="4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87ACF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绘画1</w:t>
            </w:r>
          </w:p>
        </w:tc>
        <w:tc>
          <w:tcPr>
            <w:tcW w:w="76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top"/>
          </w:tcPr>
          <w:p w14:paraId="53846F2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025C98B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7B083F9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26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3F4612F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0AA2000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26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0DD4A5D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676B8C2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38998DA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2D664C3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247A673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1C5F06E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5B809EC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01290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4A14506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51"/>
              <w:textAlignment w:val="baseline"/>
              <w:rPr>
                <w:rFonts w:hint="eastAsia" w:ascii="黑体" w:hAnsi="黑体" w:eastAsia="黑体" w:cs="黑体"/>
                <w:b/>
                <w:bCs/>
                <w:spacing w:val="6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7402FB3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3</w:t>
            </w:r>
          </w:p>
        </w:tc>
        <w:tc>
          <w:tcPr>
            <w:tcW w:w="4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504C4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民间美术基础：</w:t>
            </w: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黑白构成1</w:t>
            </w:r>
          </w:p>
        </w:tc>
        <w:tc>
          <w:tcPr>
            <w:tcW w:w="76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top"/>
          </w:tcPr>
          <w:p w14:paraId="56A7E3D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2FD6468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2295D75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26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27A3E19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713ABFA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26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2A36D83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03AE654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555DB6B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15715D4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4FBE9E2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41EAFED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1EDD1EF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7FEE6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5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1D1F6F8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51"/>
              <w:textAlignment w:val="baseline"/>
              <w:rPr>
                <w:rFonts w:hint="eastAsia" w:ascii="黑体" w:hAnsi="黑体" w:eastAsia="黑体" w:cs="黑体"/>
                <w:b/>
                <w:bCs/>
                <w:spacing w:val="6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1B8D16E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</w:t>
            </w:r>
          </w:p>
        </w:tc>
        <w:tc>
          <w:tcPr>
            <w:tcW w:w="4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87B58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民间美术基础：</w:t>
            </w: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色彩构成1</w:t>
            </w:r>
          </w:p>
        </w:tc>
        <w:tc>
          <w:tcPr>
            <w:tcW w:w="76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top"/>
          </w:tcPr>
          <w:p w14:paraId="5B98485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0C2DDA4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3212D48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26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609734D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582F491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26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633C246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237D9EE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5263284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18B802F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7A2C418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10E7E21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7967DB2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2296B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5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19199FE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51"/>
              <w:textAlignment w:val="baseline"/>
              <w:rPr>
                <w:rFonts w:hint="eastAsia" w:ascii="黑体" w:hAnsi="黑体" w:eastAsia="黑体" w:cs="黑体"/>
                <w:b/>
                <w:bCs/>
                <w:spacing w:val="6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1552616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5</w:t>
            </w:r>
          </w:p>
        </w:tc>
        <w:tc>
          <w:tcPr>
            <w:tcW w:w="4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58164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舞蹈1</w:t>
            </w:r>
          </w:p>
        </w:tc>
        <w:tc>
          <w:tcPr>
            <w:tcW w:w="76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top"/>
          </w:tcPr>
          <w:p w14:paraId="23B82AE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1F18C34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2351518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26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21E1807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01F716F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26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1E4A4A1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1941858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38D1C1E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58BB3F0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6E3BD75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1EF7D17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4F60B8B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72D3C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5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55E9D65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51"/>
              <w:textAlignment w:val="baseline"/>
              <w:rPr>
                <w:rFonts w:hint="eastAsia" w:ascii="黑体" w:hAnsi="黑体" w:eastAsia="黑体" w:cs="黑体"/>
                <w:b/>
                <w:bCs/>
                <w:spacing w:val="6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0DFA698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6</w:t>
            </w:r>
          </w:p>
        </w:tc>
        <w:tc>
          <w:tcPr>
            <w:tcW w:w="4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ECB64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声乐1</w:t>
            </w:r>
          </w:p>
        </w:tc>
        <w:tc>
          <w:tcPr>
            <w:tcW w:w="76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top"/>
          </w:tcPr>
          <w:p w14:paraId="13A85AC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7756BD8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1681610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26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20EE461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4C63656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26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61D8012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121624A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1716B67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3B8970F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7A50504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258C147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26139C3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6FF79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5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7C33808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51"/>
              <w:textAlignment w:val="baseline"/>
              <w:rPr>
                <w:rFonts w:hint="eastAsia" w:ascii="黑体" w:hAnsi="黑体" w:eastAsia="黑体" w:cs="黑体"/>
                <w:b/>
                <w:bCs/>
                <w:spacing w:val="6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762556F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7</w:t>
            </w:r>
          </w:p>
        </w:tc>
        <w:tc>
          <w:tcPr>
            <w:tcW w:w="4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8B9E0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合唱与指挥1</w:t>
            </w:r>
          </w:p>
        </w:tc>
        <w:tc>
          <w:tcPr>
            <w:tcW w:w="76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top"/>
          </w:tcPr>
          <w:p w14:paraId="32FFCD3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25C5CF6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0B69A8E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26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25891DF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4C451B8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26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3625F91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4AE0CD9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4240909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5141418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38C6BFD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62526DD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3663091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7FB74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5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48FC846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51"/>
              <w:textAlignment w:val="baseline"/>
              <w:rPr>
                <w:rFonts w:hint="eastAsia" w:ascii="黑体" w:hAnsi="黑体" w:eastAsia="黑体" w:cs="黑体"/>
                <w:b/>
                <w:bCs/>
                <w:spacing w:val="6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6D572AE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8</w:t>
            </w:r>
          </w:p>
        </w:tc>
        <w:tc>
          <w:tcPr>
            <w:tcW w:w="4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E8EB5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书法2</w:t>
            </w:r>
          </w:p>
        </w:tc>
        <w:tc>
          <w:tcPr>
            <w:tcW w:w="76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top"/>
          </w:tcPr>
          <w:p w14:paraId="2A41674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4BA19DA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7BE8609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0D156CA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71E28CF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7C4C6EC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38832E0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63D1A2C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181AC5F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7131848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5B99202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4ED619D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17EE3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5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257FF20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51"/>
              <w:textAlignment w:val="baseline"/>
              <w:rPr>
                <w:rFonts w:hint="eastAsia" w:ascii="黑体" w:hAnsi="黑体" w:eastAsia="黑体" w:cs="黑体"/>
                <w:b/>
                <w:bCs/>
                <w:spacing w:val="6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7D4B220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9</w:t>
            </w:r>
          </w:p>
        </w:tc>
        <w:tc>
          <w:tcPr>
            <w:tcW w:w="4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EA0FC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绘画2</w:t>
            </w:r>
          </w:p>
        </w:tc>
        <w:tc>
          <w:tcPr>
            <w:tcW w:w="76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top"/>
          </w:tcPr>
          <w:p w14:paraId="6488A01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29A9770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472FB14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4786596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4768A38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030260A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0B8BE95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04F0082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0EB74A7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4A2EFE9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5719323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23BBE64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1E37F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5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5030738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51"/>
              <w:textAlignment w:val="baseline"/>
              <w:rPr>
                <w:rFonts w:hint="eastAsia" w:ascii="黑体" w:hAnsi="黑体" w:eastAsia="黑体" w:cs="黑体"/>
                <w:b/>
                <w:bCs/>
                <w:spacing w:val="6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45DC847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10</w:t>
            </w:r>
          </w:p>
        </w:tc>
        <w:tc>
          <w:tcPr>
            <w:tcW w:w="4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3B9DC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民间美术基础：</w:t>
            </w: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黑白构成2</w:t>
            </w:r>
          </w:p>
        </w:tc>
        <w:tc>
          <w:tcPr>
            <w:tcW w:w="76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top"/>
          </w:tcPr>
          <w:p w14:paraId="7E72315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37A4E02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1489B9D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0A7D40F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7BE0988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06CBEC2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0A2E789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71BE401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293ED14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6F8A030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2D4AD12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74F788D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3A640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5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5362AE0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51"/>
              <w:textAlignment w:val="baseline"/>
              <w:rPr>
                <w:rFonts w:hint="eastAsia" w:ascii="黑体" w:hAnsi="黑体" w:eastAsia="黑体" w:cs="黑体"/>
                <w:b/>
                <w:bCs/>
                <w:spacing w:val="6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4E0C8B7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1</w:t>
            </w: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</w:p>
        </w:tc>
        <w:tc>
          <w:tcPr>
            <w:tcW w:w="4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C198A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民间美术基础：</w:t>
            </w: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色彩构成2</w:t>
            </w:r>
          </w:p>
        </w:tc>
        <w:tc>
          <w:tcPr>
            <w:tcW w:w="76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top"/>
          </w:tcPr>
          <w:p w14:paraId="765B697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31A9153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07586A7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022A772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2819BAC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45D91CD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7855FE6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4D1AC0A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7E433F6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44E97B7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06B0711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2D305EE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2AC69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5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6B17DEB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51"/>
              <w:textAlignment w:val="baseline"/>
              <w:rPr>
                <w:rFonts w:hint="eastAsia" w:ascii="黑体" w:hAnsi="黑体" w:eastAsia="黑体" w:cs="黑体"/>
                <w:b/>
                <w:bCs/>
                <w:spacing w:val="6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128E65C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Times New Roman" w:cs="Times New Roman"/>
                <w:spacing w:val="6"/>
              </w:rPr>
              <w:t>2</w:t>
            </w:r>
          </w:p>
        </w:tc>
        <w:tc>
          <w:tcPr>
            <w:tcW w:w="4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788D8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舞蹈2</w:t>
            </w:r>
          </w:p>
        </w:tc>
        <w:tc>
          <w:tcPr>
            <w:tcW w:w="76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top"/>
          </w:tcPr>
          <w:p w14:paraId="622709E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666A3E3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2400E60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33310F5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46A6842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5E0DC9C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1CC3215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0786FBE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56B646F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0544B38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575512A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2A3AA12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7E2CD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5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256C19C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51"/>
              <w:textAlignment w:val="baseline"/>
              <w:rPr>
                <w:rFonts w:hint="eastAsia" w:ascii="黑体" w:hAnsi="黑体" w:eastAsia="黑体" w:cs="黑体"/>
                <w:b/>
                <w:bCs/>
                <w:spacing w:val="6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23104EB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Times New Roman" w:cs="Times New Roman"/>
                <w:spacing w:val="6"/>
              </w:rPr>
              <w:t>3</w:t>
            </w:r>
          </w:p>
        </w:tc>
        <w:tc>
          <w:tcPr>
            <w:tcW w:w="4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E3F14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声乐2</w:t>
            </w:r>
          </w:p>
        </w:tc>
        <w:tc>
          <w:tcPr>
            <w:tcW w:w="76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top"/>
          </w:tcPr>
          <w:p w14:paraId="4550255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2320E9D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25AAAF7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2DC4D2A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1A52C6F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427DD8E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3587B1E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6E28DF2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5256E41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457B2CE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24D1519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28371E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13645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5" w:hRule="atLeast"/>
        </w:trPr>
        <w:tc>
          <w:tcPr>
            <w:tcW w:w="1953" w:type="dxa"/>
            <w:gridSpan w:val="2"/>
            <w:vMerge w:val="continue"/>
            <w:tcBorders>
              <w:bottom w:val="nil"/>
            </w:tcBorders>
            <w:shd w:val="clear" w:color="auto" w:fill="FFFFFF" w:themeFill="background1"/>
            <w:vAlign w:val="top"/>
          </w:tcPr>
          <w:p w14:paraId="2C898B6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51"/>
              <w:textAlignment w:val="baseline"/>
              <w:rPr>
                <w:rFonts w:hint="eastAsia" w:ascii="黑体" w:hAnsi="黑体" w:eastAsia="黑体" w:cs="黑体"/>
                <w:b/>
                <w:bCs/>
                <w:spacing w:val="6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6A8EE85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Times New Roman" w:cs="Times New Roman"/>
                <w:spacing w:val="6"/>
              </w:rPr>
              <w:t>4</w:t>
            </w:r>
          </w:p>
        </w:tc>
        <w:tc>
          <w:tcPr>
            <w:tcW w:w="4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89FDE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合唱与指挥2</w:t>
            </w:r>
          </w:p>
        </w:tc>
        <w:tc>
          <w:tcPr>
            <w:tcW w:w="76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top"/>
          </w:tcPr>
          <w:p w14:paraId="134C915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01CAEAB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19AB16B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09D210B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7C56EA2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2963C1D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08A7C27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7A569B6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203C69B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62254A2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096E7E5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34210BC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05BDC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5" w:hRule="atLeast"/>
        </w:trPr>
        <w:tc>
          <w:tcPr>
            <w:tcW w:w="1953" w:type="dxa"/>
            <w:gridSpan w:val="2"/>
            <w:tcBorders>
              <w:bottom w:val="nil"/>
            </w:tcBorders>
            <w:shd w:val="clear" w:color="auto" w:fill="FFFFFF" w:themeFill="background1"/>
            <w:vAlign w:val="top"/>
          </w:tcPr>
          <w:p w14:paraId="25758C6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51"/>
              <w:textAlignment w:val="baseline"/>
              <w:rPr>
                <w:rFonts w:hint="eastAsia" w:ascii="黑体" w:hAnsi="黑体" w:eastAsia="黑体" w:cs="黑体"/>
                <w:b/>
                <w:bCs/>
                <w:spacing w:val="6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34DA348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4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15F2E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763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top"/>
          </w:tcPr>
          <w:p w14:paraId="564124E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4A793CF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14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348310A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406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6795011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10C0011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406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7933B9A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1A19F8F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14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3B9CFC6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14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2CE91BD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022A844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1C9A5FC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0C3D499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</w:tr>
      <w:tr w14:paraId="74C84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5" w:hRule="atLeast"/>
        </w:trPr>
        <w:tc>
          <w:tcPr>
            <w:tcW w:w="1953" w:type="dxa"/>
            <w:gridSpan w:val="2"/>
            <w:vMerge w:val="restart"/>
            <w:shd w:val="clear" w:color="auto" w:fill="FFFFFF" w:themeFill="background1"/>
            <w:vAlign w:val="center"/>
          </w:tcPr>
          <w:p w14:paraId="60177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  <w:p w14:paraId="6EA8336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51"/>
              <w:jc w:val="center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"/>
              </w:rPr>
              <w:t>专业限定选修课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76FC9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1</w:t>
            </w:r>
          </w:p>
        </w:tc>
        <w:tc>
          <w:tcPr>
            <w:tcW w:w="885" w:type="dxa"/>
            <w:gridSpan w:val="2"/>
            <w:vMerge w:val="restart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2F8FAAF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  <w:p w14:paraId="70282F8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视觉艺</w:t>
            </w:r>
          </w:p>
          <w:p w14:paraId="5082ED9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术模块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935B95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书画</w:t>
            </w: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21BD597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7BCE7F8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6CE2B42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128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4708DD7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321DE4C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128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76947A7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24F708E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7F07B1F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3213A86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8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615A995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2DCB273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451EDA1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6453D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5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center"/>
          </w:tcPr>
          <w:p w14:paraId="53BCC59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51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pacing w:val="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E53DC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2</w:t>
            </w:r>
          </w:p>
        </w:tc>
        <w:tc>
          <w:tcPr>
            <w:tcW w:w="885" w:type="dxa"/>
            <w:gridSpan w:val="2"/>
            <w:vMerge w:val="continue"/>
            <w:shd w:val="clear" w:color="auto" w:fill="FFFFFF" w:themeFill="background1"/>
            <w:vAlign w:val="center"/>
          </w:tcPr>
          <w:p w14:paraId="277BB90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702A465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书画2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24C6850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0199B30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4C1851D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128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1467F83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141AD46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128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254FC3B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0846A26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124863D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078B50F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0620E5C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8</w:t>
            </w: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197BF66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3CF421E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29068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38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center"/>
          </w:tcPr>
          <w:p w14:paraId="7FABB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A6DF05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3</w:t>
            </w:r>
          </w:p>
        </w:tc>
        <w:tc>
          <w:tcPr>
            <w:tcW w:w="885" w:type="dxa"/>
            <w:gridSpan w:val="2"/>
            <w:vMerge w:val="continue"/>
            <w:shd w:val="clear" w:color="auto" w:fill="FFFFFF" w:themeFill="background1"/>
            <w:vAlign w:val="center"/>
          </w:tcPr>
          <w:p w14:paraId="4A78095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67176F3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公共书画活动策划与组织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75BCD65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691D569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1F87FDE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80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598BCC5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7FC1BCE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80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63A867C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311F540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7A06AEB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5AD9FBC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2D44E7E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73BC9D1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8</w:t>
            </w: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548D0FD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746F9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center"/>
          </w:tcPr>
          <w:p w14:paraId="3C357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E14C2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</w:p>
        </w:tc>
        <w:tc>
          <w:tcPr>
            <w:tcW w:w="885" w:type="dxa"/>
            <w:gridSpan w:val="2"/>
            <w:vMerge w:val="continue"/>
            <w:shd w:val="clear" w:color="auto" w:fill="FFFFFF" w:themeFill="background1"/>
            <w:vAlign w:val="center"/>
          </w:tcPr>
          <w:p w14:paraId="605711B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vAlign w:val="center"/>
          </w:tcPr>
          <w:p w14:paraId="622B767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多媒体艺术设计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5E28D8D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69C303B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38AE192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64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6A814E8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25EF2B5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64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5998F92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3E6417B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6407EE9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7BEC52E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52C909E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</w:t>
            </w: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6C8AC85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32BB186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17B28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center"/>
          </w:tcPr>
          <w:p w14:paraId="5947A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B19E1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5</w:t>
            </w:r>
          </w:p>
        </w:tc>
        <w:tc>
          <w:tcPr>
            <w:tcW w:w="885" w:type="dxa"/>
            <w:gridSpan w:val="2"/>
            <w:vMerge w:val="continue"/>
            <w:shd w:val="clear" w:color="auto" w:fill="FFFFFF" w:themeFill="background1"/>
            <w:vAlign w:val="center"/>
          </w:tcPr>
          <w:p w14:paraId="118CAC2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vAlign w:val="center"/>
          </w:tcPr>
          <w:p w14:paraId="59EC34C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摄影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7F53E68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284CE51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3BD06AC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64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5DC1BC4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3842A90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64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3B3E00A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161C167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0BC341D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303FAA8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2484289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6FED082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20FF570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5A37A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center"/>
          </w:tcPr>
          <w:p w14:paraId="2B31C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6489C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</w:t>
            </w:r>
          </w:p>
        </w:tc>
        <w:tc>
          <w:tcPr>
            <w:tcW w:w="885" w:type="dxa"/>
            <w:gridSpan w:val="2"/>
            <w:vMerge w:val="continue"/>
            <w:shd w:val="clear" w:color="auto" w:fill="FFFFFF" w:themeFill="background1"/>
            <w:vAlign w:val="center"/>
          </w:tcPr>
          <w:p w14:paraId="16678A5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vAlign w:val="center"/>
          </w:tcPr>
          <w:p w14:paraId="7FDE321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视频制作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327ABC9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06C58BB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529B807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40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40E7C2C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7CFEC72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40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1E99A68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7A30BE4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4034979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3D30F27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5D1810B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3F49691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</w:t>
            </w: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46F76C3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3A47B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center"/>
          </w:tcPr>
          <w:p w14:paraId="113A9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606ED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885" w:type="dxa"/>
            <w:gridSpan w:val="2"/>
            <w:shd w:val="clear" w:color="auto" w:fill="FFFFFF" w:themeFill="background1"/>
            <w:vAlign w:val="center"/>
          </w:tcPr>
          <w:p w14:paraId="344C1A6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vAlign w:val="center"/>
          </w:tcPr>
          <w:p w14:paraId="6805E34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7F2062E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58E03E8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17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192701C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504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6027039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2B81F63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504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523668C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1A1D8EA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486B18A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6771ACD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12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31E955E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12</w:t>
            </w: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5CA78C0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12</w:t>
            </w: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3510C16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5CE29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</w:tcPr>
          <w:p w14:paraId="0354958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35"/>
              <w:jc w:val="center"/>
              <w:textAlignment w:val="baseline"/>
              <w:rPr>
                <w:rFonts w:hint="eastAsia" w:ascii="黑体" w:hAnsi="黑体" w:eastAsia="黑体" w:cs="黑体"/>
                <w:spacing w:val="5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0EF18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1</w:t>
            </w:r>
          </w:p>
        </w:tc>
        <w:tc>
          <w:tcPr>
            <w:tcW w:w="885" w:type="dxa"/>
            <w:gridSpan w:val="2"/>
            <w:vMerge w:val="restart"/>
            <w:shd w:val="clear" w:color="auto" w:fill="FFFFFF" w:themeFill="background1"/>
            <w:vAlign w:val="center"/>
          </w:tcPr>
          <w:p w14:paraId="22C7F88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非遗手工模块</w:t>
            </w:r>
          </w:p>
        </w:tc>
        <w:tc>
          <w:tcPr>
            <w:tcW w:w="3168" w:type="dxa"/>
            <w:gridSpan w:val="2"/>
            <w:shd w:val="clear" w:color="auto" w:fill="FFFFFF" w:themeFill="background1"/>
            <w:vAlign w:val="top"/>
          </w:tcPr>
          <w:p w14:paraId="49B5076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民间工艺制作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19D5510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0CE2C3E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53C23D1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128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40F42CC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2855DEE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128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183FC6A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73292B6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65CC94D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6C21E27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8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4435FA5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470F282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0B04E08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38CE8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</w:tcPr>
          <w:p w14:paraId="49135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BEA66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2</w:t>
            </w:r>
          </w:p>
        </w:tc>
        <w:tc>
          <w:tcPr>
            <w:tcW w:w="885" w:type="dxa"/>
            <w:gridSpan w:val="2"/>
            <w:vMerge w:val="continue"/>
            <w:shd w:val="clear" w:color="auto" w:fill="FFFFFF" w:themeFill="background1"/>
            <w:vAlign w:val="center"/>
          </w:tcPr>
          <w:p w14:paraId="27EFE6E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vAlign w:val="top"/>
          </w:tcPr>
          <w:p w14:paraId="0C85173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非遗手工文创产品设计与开发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6BD87BA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32C0976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00C3646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128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245B3CE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48DC377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128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0ECDD41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6761F70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2A7FD8C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1971370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649BF23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8</w:t>
            </w: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243CA52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356F96D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188A7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</w:tcPr>
          <w:p w14:paraId="363B8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3450B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3</w:t>
            </w:r>
          </w:p>
        </w:tc>
        <w:tc>
          <w:tcPr>
            <w:tcW w:w="885" w:type="dxa"/>
            <w:gridSpan w:val="2"/>
            <w:vMerge w:val="continue"/>
            <w:shd w:val="clear" w:color="auto" w:fill="FFFFFF" w:themeFill="background1"/>
            <w:vAlign w:val="center"/>
          </w:tcPr>
          <w:p w14:paraId="0E74C9D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vAlign w:val="top"/>
          </w:tcPr>
          <w:p w14:paraId="1E38D13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公共非遗活动策划与组织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43C36B0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33A21A7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77130BC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80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0DFB348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68739F4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80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5C6CD10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34F9CA0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483DCB9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5187554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72AB82A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04D2625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8</w:t>
            </w: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5A21E84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5FD03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</w:tcPr>
          <w:p w14:paraId="1F473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D61A1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</w:p>
        </w:tc>
        <w:tc>
          <w:tcPr>
            <w:tcW w:w="885" w:type="dxa"/>
            <w:gridSpan w:val="2"/>
            <w:vMerge w:val="continue"/>
            <w:shd w:val="clear" w:color="auto" w:fill="FFFFFF" w:themeFill="background1"/>
            <w:vAlign w:val="center"/>
          </w:tcPr>
          <w:p w14:paraId="504C68E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vAlign w:val="center"/>
          </w:tcPr>
          <w:p w14:paraId="23E52AB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多媒体艺术设计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65A8679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2B20559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44B04E8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64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6A43CFD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4C275B8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64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66C7F93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395A12D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329FEEB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0164982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477E592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</w:t>
            </w: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4144D09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42D74DE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46C71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</w:tcPr>
          <w:p w14:paraId="6C0E2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7D435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5</w:t>
            </w:r>
          </w:p>
        </w:tc>
        <w:tc>
          <w:tcPr>
            <w:tcW w:w="885" w:type="dxa"/>
            <w:gridSpan w:val="2"/>
            <w:vMerge w:val="continue"/>
            <w:shd w:val="clear" w:color="auto" w:fill="FFFFFF" w:themeFill="background1"/>
            <w:vAlign w:val="center"/>
          </w:tcPr>
          <w:p w14:paraId="7D676ED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vAlign w:val="center"/>
          </w:tcPr>
          <w:p w14:paraId="5447AC5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摄影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310D108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73DEF74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2EAFFF8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64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770A9A7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10CB49E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64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5191783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4EDB155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7227832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27A2CAC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04BCA73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05DEA0F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4E2BB94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40EDE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</w:tcPr>
          <w:p w14:paraId="13E20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ABF19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</w:t>
            </w:r>
          </w:p>
        </w:tc>
        <w:tc>
          <w:tcPr>
            <w:tcW w:w="885" w:type="dxa"/>
            <w:gridSpan w:val="2"/>
            <w:vMerge w:val="continue"/>
            <w:shd w:val="clear" w:color="auto" w:fill="FFFFFF" w:themeFill="background1"/>
            <w:vAlign w:val="center"/>
          </w:tcPr>
          <w:p w14:paraId="24B602B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vAlign w:val="center"/>
          </w:tcPr>
          <w:p w14:paraId="4FB78E1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视频制作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29F5E7F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4CE9450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0B76286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40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6D7B6D9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5E4D137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40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4B35C4F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780DE0B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010712A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7BF3E3A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31EAA8F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5A8C920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</w:rPr>
              <w:t>4</w:t>
            </w: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01922F2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1DC64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0" w:hRule="atLeast"/>
        </w:trPr>
        <w:tc>
          <w:tcPr>
            <w:tcW w:w="1953" w:type="dxa"/>
            <w:gridSpan w:val="2"/>
            <w:vMerge w:val="restart"/>
            <w:shd w:val="clear" w:color="auto" w:fill="FFFFFF" w:themeFill="background1"/>
          </w:tcPr>
          <w:p w14:paraId="0FF03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4487C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885" w:type="dxa"/>
            <w:gridSpan w:val="2"/>
            <w:shd w:val="clear" w:color="auto" w:fill="FFFFFF" w:themeFill="background1"/>
            <w:vAlign w:val="center"/>
          </w:tcPr>
          <w:p w14:paraId="116B3AA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vAlign w:val="center"/>
          </w:tcPr>
          <w:p w14:paraId="276A7CC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774097F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</w:rPr>
            </w:pP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1FB2AC8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17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2EC4FAF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504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5115BF6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1E42126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504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3F02B79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441A577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39FAC13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3084DF7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12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64BAE72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12</w:t>
            </w: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37975FB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12</w:t>
            </w: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6B45154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5789B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</w:tcPr>
          <w:p w14:paraId="6F704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5B663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</w:p>
        </w:tc>
        <w:tc>
          <w:tcPr>
            <w:tcW w:w="885" w:type="dxa"/>
            <w:gridSpan w:val="2"/>
            <w:vMerge w:val="restart"/>
            <w:shd w:val="clear" w:color="auto" w:fill="FFFFFF" w:themeFill="background1"/>
            <w:vAlign w:val="center"/>
          </w:tcPr>
          <w:p w14:paraId="00A641F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  <w:p w14:paraId="6662E54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  <w:p w14:paraId="722B56D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表演艺术模块</w:t>
            </w:r>
          </w:p>
        </w:tc>
        <w:tc>
          <w:tcPr>
            <w:tcW w:w="3168" w:type="dxa"/>
            <w:gridSpan w:val="2"/>
            <w:shd w:val="clear" w:color="auto" w:fill="FFFFFF" w:themeFill="background1"/>
            <w:vAlign w:val="center"/>
          </w:tcPr>
          <w:p w14:paraId="04797DA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合唱与指挥3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2911D82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10FA19A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46F2CD6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64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22E9252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37F7592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64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4424442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0CEBFB7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5211B67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161D7F6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56AF9BB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6EC8057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4460EF0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53271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</w:tcPr>
          <w:p w14:paraId="1CA51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348A9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885" w:type="dxa"/>
            <w:gridSpan w:val="2"/>
            <w:vMerge w:val="continue"/>
            <w:shd w:val="clear" w:color="auto" w:fill="FFFFFF" w:themeFill="background1"/>
            <w:vAlign w:val="center"/>
          </w:tcPr>
          <w:p w14:paraId="61FF1FF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vAlign w:val="center"/>
          </w:tcPr>
          <w:p w14:paraId="3A2DD04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合唱与指挥4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5622398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51D41F9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2E7F8ED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64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60AFCD3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0F76C59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64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2018E07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7D2AC9A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7B2D360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3B17F34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7D7997F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01D2A13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139BCF3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4CE37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</w:tcPr>
          <w:p w14:paraId="1039F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5D2A8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</w:t>
            </w:r>
          </w:p>
        </w:tc>
        <w:tc>
          <w:tcPr>
            <w:tcW w:w="885" w:type="dxa"/>
            <w:gridSpan w:val="2"/>
            <w:vMerge w:val="continue"/>
            <w:shd w:val="clear" w:color="auto" w:fill="FFFFFF" w:themeFill="background1"/>
            <w:vAlign w:val="center"/>
          </w:tcPr>
          <w:p w14:paraId="152E5DF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vAlign w:val="center"/>
          </w:tcPr>
          <w:p w14:paraId="5CF3220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声乐3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17CACF6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489FB94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15A4454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466AD4C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06187CF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6617C9C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043FC77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4DAA496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47AC275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5A53244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0949719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54EA930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3F6B0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</w:tcPr>
          <w:p w14:paraId="78595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7D8F5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</w:p>
        </w:tc>
        <w:tc>
          <w:tcPr>
            <w:tcW w:w="885" w:type="dxa"/>
            <w:gridSpan w:val="2"/>
            <w:vMerge w:val="continue"/>
            <w:shd w:val="clear" w:color="auto" w:fill="FFFFFF" w:themeFill="background1"/>
            <w:vAlign w:val="center"/>
          </w:tcPr>
          <w:p w14:paraId="11E0970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vAlign w:val="center"/>
          </w:tcPr>
          <w:p w14:paraId="587F492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声乐4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4CC7726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67E51F9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5004A7C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3935140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5FFD4CE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19D7E14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3078760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257F758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24BDA24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364D7E9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209045E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191B819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74A22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</w:tcPr>
          <w:p w14:paraId="5E59B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05D97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5</w:t>
            </w:r>
          </w:p>
        </w:tc>
        <w:tc>
          <w:tcPr>
            <w:tcW w:w="885" w:type="dxa"/>
            <w:gridSpan w:val="2"/>
            <w:vMerge w:val="continue"/>
            <w:shd w:val="clear" w:color="auto" w:fill="FFFFFF" w:themeFill="background1"/>
            <w:vAlign w:val="center"/>
          </w:tcPr>
          <w:p w14:paraId="5135C52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vAlign w:val="center"/>
          </w:tcPr>
          <w:p w14:paraId="66AA343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声乐5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716B27B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33E5E9A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2F9CB82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20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0FDFC47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48F7774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20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554A236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536F8D2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1EE6F3B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61E13BF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5B83015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74178CE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2F16389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2C541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</w:tcPr>
          <w:p w14:paraId="3981B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BC206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</w:t>
            </w:r>
          </w:p>
        </w:tc>
        <w:tc>
          <w:tcPr>
            <w:tcW w:w="885" w:type="dxa"/>
            <w:gridSpan w:val="2"/>
            <w:vMerge w:val="continue"/>
            <w:shd w:val="clear" w:color="auto" w:fill="FFFFFF" w:themeFill="background1"/>
            <w:vAlign w:val="center"/>
          </w:tcPr>
          <w:p w14:paraId="2477C1B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vAlign w:val="center"/>
          </w:tcPr>
          <w:p w14:paraId="02EC7EF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公共合唱活动策划与组织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0236EA7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7560D5D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1.5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1DFA985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40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1BD4238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0BFA93C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40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6A27158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288D540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58B3DEF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4B04263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07E63D3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7A5AB65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6EBEB49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7D596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</w:tcPr>
          <w:p w14:paraId="73B7A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40DA4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7</w:t>
            </w:r>
          </w:p>
        </w:tc>
        <w:tc>
          <w:tcPr>
            <w:tcW w:w="885" w:type="dxa"/>
            <w:gridSpan w:val="2"/>
            <w:vMerge w:val="continue"/>
            <w:shd w:val="clear" w:color="auto" w:fill="FFFFFF" w:themeFill="background1"/>
          </w:tcPr>
          <w:p w14:paraId="42FCF32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vAlign w:val="center"/>
          </w:tcPr>
          <w:p w14:paraId="4E0ECF6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舞蹈3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1E67D8E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0FB092D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58CE5D5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64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25B8BA4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47E7E5A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64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344EBF0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3047830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1D3AFFA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41E33B9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2837CFE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4C582BE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1F80EE7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1C068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</w:tcPr>
          <w:p w14:paraId="38850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EBEC3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8</w:t>
            </w:r>
          </w:p>
        </w:tc>
        <w:tc>
          <w:tcPr>
            <w:tcW w:w="885" w:type="dxa"/>
            <w:gridSpan w:val="2"/>
            <w:vMerge w:val="continue"/>
            <w:shd w:val="clear" w:color="auto" w:fill="FFFFFF" w:themeFill="background1"/>
          </w:tcPr>
          <w:p w14:paraId="4DFE8AB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vAlign w:val="center"/>
          </w:tcPr>
          <w:p w14:paraId="1EE4513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舞蹈4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23F8CD4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6AB0FAB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097E915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64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23BE828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7C26009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64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217064B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5BCE07F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1B5AFD9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2BF97C0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130C318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6CBC342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1BBB438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5A63E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</w:tcPr>
          <w:p w14:paraId="33A58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6845E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9</w:t>
            </w:r>
          </w:p>
        </w:tc>
        <w:tc>
          <w:tcPr>
            <w:tcW w:w="885" w:type="dxa"/>
            <w:gridSpan w:val="2"/>
            <w:vMerge w:val="continue"/>
            <w:shd w:val="clear" w:color="auto" w:fill="FFFFFF" w:themeFill="background1"/>
          </w:tcPr>
          <w:p w14:paraId="13120EB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vAlign w:val="center"/>
          </w:tcPr>
          <w:p w14:paraId="7F8847E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公共舞蹈活动策划与组织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410CDCE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4D0A289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1.5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22AC906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40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3B5C96A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606E7D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40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136BC7F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3FD60D0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79A3D81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01461E6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7F9F344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56D0AFC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5C455D3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61018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37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</w:tcPr>
          <w:p w14:paraId="33474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180CF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10</w:t>
            </w:r>
          </w:p>
        </w:tc>
        <w:tc>
          <w:tcPr>
            <w:tcW w:w="885" w:type="dxa"/>
            <w:gridSpan w:val="2"/>
            <w:vMerge w:val="continue"/>
            <w:shd w:val="clear" w:color="auto" w:fill="FFFFFF" w:themeFill="background1"/>
          </w:tcPr>
          <w:p w14:paraId="315645B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vAlign w:val="center"/>
          </w:tcPr>
          <w:p w14:paraId="2BC3A80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语言表达1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44174AE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2FACA65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562A7BD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64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4A58D54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11698BF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64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39992A3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43B6D77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4E55644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0405CB3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26B71F5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106407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1FBE56D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7BF7C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</w:tcPr>
          <w:p w14:paraId="0B6FB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2D7AB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11</w:t>
            </w:r>
          </w:p>
        </w:tc>
        <w:tc>
          <w:tcPr>
            <w:tcW w:w="885" w:type="dxa"/>
            <w:gridSpan w:val="2"/>
            <w:vMerge w:val="continue"/>
            <w:shd w:val="clear" w:color="auto" w:fill="FFFFFF" w:themeFill="background1"/>
          </w:tcPr>
          <w:p w14:paraId="43DA772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vAlign w:val="center"/>
          </w:tcPr>
          <w:p w14:paraId="116C694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语言表达2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3CB0192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2416202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677CAF5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64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641DF8A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5F970DD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64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36B380B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344A018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545E360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553D267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3F37DFE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73853B7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399850E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6834F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</w:tcPr>
          <w:p w14:paraId="5E48A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941F3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12</w:t>
            </w:r>
          </w:p>
        </w:tc>
        <w:tc>
          <w:tcPr>
            <w:tcW w:w="885" w:type="dxa"/>
            <w:gridSpan w:val="2"/>
            <w:vMerge w:val="continue"/>
            <w:shd w:val="clear" w:color="auto" w:fill="FFFFFF" w:themeFill="background1"/>
          </w:tcPr>
          <w:p w14:paraId="3772D6E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vAlign w:val="center"/>
          </w:tcPr>
          <w:p w14:paraId="28262F3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语言表达3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3186041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4C2411E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77A74DF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40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24B1952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402F1C5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40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3897BCE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7EF3AAF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4063ABD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42B3EA6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3C20611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40D51D5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21ECF08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0D341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</w:tcPr>
          <w:p w14:paraId="22476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A764C0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885" w:type="dxa"/>
            <w:gridSpan w:val="2"/>
            <w:shd w:val="clear" w:color="auto" w:fill="FFFFFF" w:themeFill="background1"/>
          </w:tcPr>
          <w:p w14:paraId="6BB3AF5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3168" w:type="dxa"/>
            <w:gridSpan w:val="2"/>
            <w:shd w:val="clear" w:color="auto" w:fill="FFFFFF" w:themeFill="background1"/>
            <w:vAlign w:val="center"/>
          </w:tcPr>
          <w:p w14:paraId="26E0471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763" w:type="dxa"/>
            <w:gridSpan w:val="2"/>
            <w:shd w:val="clear" w:color="auto" w:fill="FFFFFF" w:themeFill="background1"/>
            <w:vAlign w:val="center"/>
          </w:tcPr>
          <w:p w14:paraId="5ADA7D5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66" w:type="dxa"/>
            <w:gridSpan w:val="3"/>
            <w:shd w:val="clear" w:color="auto" w:fill="FFFFFF" w:themeFill="background1"/>
            <w:vAlign w:val="center"/>
          </w:tcPr>
          <w:p w14:paraId="599545D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20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center"/>
          </w:tcPr>
          <w:p w14:paraId="6B5ABD0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588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center"/>
          </w:tcPr>
          <w:p w14:paraId="5E97A93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center"/>
          </w:tcPr>
          <w:p w14:paraId="1777581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588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5ACDD8E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1" w:type="dxa"/>
            <w:gridSpan w:val="2"/>
            <w:shd w:val="clear" w:color="auto" w:fill="FFFFFF" w:themeFill="background1"/>
            <w:vAlign w:val="center"/>
          </w:tcPr>
          <w:p w14:paraId="2C84D0B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32C690D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35F0F6E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14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center"/>
          </w:tcPr>
          <w:p w14:paraId="1981D9A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14</w:t>
            </w:r>
          </w:p>
        </w:tc>
        <w:tc>
          <w:tcPr>
            <w:tcW w:w="612" w:type="dxa"/>
            <w:gridSpan w:val="3"/>
            <w:shd w:val="clear" w:color="auto" w:fill="FFFFFF" w:themeFill="background1"/>
            <w:vAlign w:val="center"/>
          </w:tcPr>
          <w:p w14:paraId="223A125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14</w:t>
            </w: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3FBE221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en-US"/>
              </w:rPr>
            </w:pPr>
          </w:p>
        </w:tc>
      </w:tr>
      <w:tr w14:paraId="1DEE9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0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</w:tcPr>
          <w:p w14:paraId="31824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1945" w:type="dxa"/>
            <w:gridSpan w:val="37"/>
            <w:shd w:val="clear" w:color="auto" w:fill="FFFFFF" w:themeFill="background1"/>
          </w:tcPr>
          <w:p w14:paraId="58ED5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00D7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4" w:hRule="atLeast"/>
        </w:trPr>
        <w:tc>
          <w:tcPr>
            <w:tcW w:w="1953" w:type="dxa"/>
            <w:gridSpan w:val="2"/>
            <w:vMerge w:val="restart"/>
            <w:shd w:val="clear" w:color="auto" w:fill="FFFFFF" w:themeFill="background1"/>
            <w:vAlign w:val="top"/>
          </w:tcPr>
          <w:p w14:paraId="5AB37F2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  <w:p w14:paraId="366C499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  <w:p w14:paraId="14B7D83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  <w:p w14:paraId="71897D8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48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"/>
                <w:lang w:val="en-US" w:eastAsia="zh-CN"/>
              </w:rPr>
              <w:t>专业任意选修课</w:t>
            </w:r>
          </w:p>
        </w:tc>
        <w:tc>
          <w:tcPr>
            <w:tcW w:w="567" w:type="dxa"/>
            <w:shd w:val="clear" w:color="auto" w:fill="FFFFFF" w:themeFill="background1"/>
            <w:vAlign w:val="top"/>
          </w:tcPr>
          <w:p w14:paraId="09423AC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04E10FF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艺术鉴赏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top"/>
          </w:tcPr>
          <w:p w14:paraId="7D6C432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B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35B7B80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0F63C51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7D41A58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24</w:t>
            </w: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1C01A6F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8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223F555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1D94572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271197F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082AF21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0184A28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791A9A6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15D2920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</w:tr>
      <w:tr w14:paraId="07AC7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4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25710E6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top"/>
          </w:tcPr>
          <w:p w14:paraId="50D3126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40B2A66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化妆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top"/>
          </w:tcPr>
          <w:p w14:paraId="2AE8496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C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0807C80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5E80CC1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0A56E0B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07E9125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2094C77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61FDE9D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0037171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64E7432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30C304B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1A11864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751E4AE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</w:tr>
      <w:tr w14:paraId="0F646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4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641BED4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top"/>
          </w:tcPr>
          <w:p w14:paraId="1382D10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3CF5E34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舞台知识与管理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top"/>
          </w:tcPr>
          <w:p w14:paraId="2494C7D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B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3B7EAAF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52E85C6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7E34FA1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16</w:t>
            </w: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1D7AE7C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16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7ECBD90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1F71880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256E004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6AEBB3C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0CB0086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4B6B984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1C14C74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</w:tr>
      <w:tr w14:paraId="3AA08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7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4BA3B85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top"/>
          </w:tcPr>
          <w:p w14:paraId="3D12F07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66E771E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剧本写作</w:t>
            </w:r>
          </w:p>
        </w:tc>
        <w:tc>
          <w:tcPr>
            <w:tcW w:w="763" w:type="dxa"/>
            <w:gridSpan w:val="2"/>
            <w:shd w:val="clear" w:color="auto" w:fill="FFFFFF" w:themeFill="background1"/>
            <w:vAlign w:val="top"/>
          </w:tcPr>
          <w:p w14:paraId="2357D7B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B</w:t>
            </w:r>
          </w:p>
        </w:tc>
        <w:tc>
          <w:tcPr>
            <w:tcW w:w="666" w:type="dxa"/>
            <w:gridSpan w:val="3"/>
            <w:shd w:val="clear" w:color="auto" w:fill="FFFFFF" w:themeFill="background1"/>
            <w:vAlign w:val="top"/>
          </w:tcPr>
          <w:p w14:paraId="0CBA0F4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47" w:type="dxa"/>
            <w:gridSpan w:val="2"/>
            <w:shd w:val="clear" w:color="auto" w:fill="FFFFFF" w:themeFill="background1"/>
            <w:vAlign w:val="top"/>
          </w:tcPr>
          <w:p w14:paraId="3F4D00E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410B7D6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16</w:t>
            </w: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5B5B87E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16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top"/>
          </w:tcPr>
          <w:p w14:paraId="2246ABD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考试</w:t>
            </w:r>
          </w:p>
        </w:tc>
        <w:tc>
          <w:tcPr>
            <w:tcW w:w="611" w:type="dxa"/>
            <w:gridSpan w:val="2"/>
            <w:shd w:val="clear" w:color="auto" w:fill="FFFFFF" w:themeFill="background1"/>
            <w:vAlign w:val="top"/>
          </w:tcPr>
          <w:p w14:paraId="7B70640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67756F9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1E059D5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11" w:type="dxa"/>
            <w:gridSpan w:val="3"/>
            <w:shd w:val="clear" w:color="auto" w:fill="FFFFFF" w:themeFill="background1"/>
            <w:vAlign w:val="top"/>
          </w:tcPr>
          <w:p w14:paraId="1087724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12" w:type="dxa"/>
            <w:gridSpan w:val="3"/>
            <w:shd w:val="clear" w:color="auto" w:fill="FFFFFF" w:themeFill="background1"/>
            <w:vAlign w:val="top"/>
          </w:tcPr>
          <w:p w14:paraId="01F8CF4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2CE0BBA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</w:tr>
      <w:tr w14:paraId="60FE2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9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5E1BAF2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top"/>
          </w:tcPr>
          <w:p w14:paraId="1C2ED25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5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576D108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民俗学</w:t>
            </w:r>
          </w:p>
        </w:tc>
        <w:tc>
          <w:tcPr>
            <w:tcW w:w="764" w:type="dxa"/>
            <w:gridSpan w:val="3"/>
            <w:shd w:val="clear" w:color="auto" w:fill="FFFFFF" w:themeFill="background1"/>
            <w:vAlign w:val="top"/>
          </w:tcPr>
          <w:p w14:paraId="6A94779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A</w:t>
            </w:r>
          </w:p>
        </w:tc>
        <w:tc>
          <w:tcPr>
            <w:tcW w:w="665" w:type="dxa"/>
            <w:gridSpan w:val="2"/>
            <w:shd w:val="clear" w:color="auto" w:fill="FFFFFF" w:themeFill="background1"/>
            <w:vAlign w:val="top"/>
          </w:tcPr>
          <w:p w14:paraId="599AB7C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</w:p>
        </w:tc>
        <w:tc>
          <w:tcPr>
            <w:tcW w:w="549" w:type="dxa"/>
            <w:gridSpan w:val="3"/>
            <w:shd w:val="clear" w:color="auto" w:fill="FFFFFF" w:themeFill="background1"/>
            <w:vAlign w:val="top"/>
          </w:tcPr>
          <w:p w14:paraId="7C93E42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5277AF1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6D572EE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0</w:t>
            </w:r>
          </w:p>
        </w:tc>
        <w:tc>
          <w:tcPr>
            <w:tcW w:w="581" w:type="dxa"/>
            <w:gridSpan w:val="2"/>
            <w:shd w:val="clear" w:color="auto" w:fill="FFFFFF" w:themeFill="background1"/>
            <w:vAlign w:val="top"/>
          </w:tcPr>
          <w:p w14:paraId="7962A42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考试</w:t>
            </w:r>
          </w:p>
        </w:tc>
        <w:tc>
          <w:tcPr>
            <w:tcW w:w="621" w:type="dxa"/>
            <w:gridSpan w:val="3"/>
            <w:shd w:val="clear" w:color="auto" w:fill="FFFFFF" w:themeFill="background1"/>
            <w:vAlign w:val="top"/>
          </w:tcPr>
          <w:p w14:paraId="528AF73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4EB05D3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6C2F05E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8" w:type="dxa"/>
            <w:gridSpan w:val="3"/>
            <w:shd w:val="clear" w:color="auto" w:fill="FFFFFF" w:themeFill="background1"/>
            <w:vAlign w:val="top"/>
          </w:tcPr>
          <w:p w14:paraId="0967774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9" w:type="dxa"/>
            <w:gridSpan w:val="2"/>
            <w:shd w:val="clear" w:color="auto" w:fill="FFFFFF" w:themeFill="background1"/>
            <w:vAlign w:val="top"/>
          </w:tcPr>
          <w:p w14:paraId="39E62F3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60BB785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</w:tr>
      <w:tr w14:paraId="54825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4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40763B6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top"/>
          </w:tcPr>
          <w:p w14:paraId="7D400EB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0ECDB10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公关礼仪</w:t>
            </w:r>
          </w:p>
        </w:tc>
        <w:tc>
          <w:tcPr>
            <w:tcW w:w="764" w:type="dxa"/>
            <w:gridSpan w:val="3"/>
            <w:shd w:val="clear" w:color="auto" w:fill="FFFFFF" w:themeFill="background1"/>
            <w:vAlign w:val="top"/>
          </w:tcPr>
          <w:p w14:paraId="27AF376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B</w:t>
            </w:r>
          </w:p>
        </w:tc>
        <w:tc>
          <w:tcPr>
            <w:tcW w:w="665" w:type="dxa"/>
            <w:gridSpan w:val="2"/>
            <w:shd w:val="clear" w:color="auto" w:fill="FFFFFF" w:themeFill="background1"/>
            <w:vAlign w:val="top"/>
          </w:tcPr>
          <w:p w14:paraId="5BA896F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49" w:type="dxa"/>
            <w:gridSpan w:val="3"/>
            <w:shd w:val="clear" w:color="auto" w:fill="FFFFFF" w:themeFill="background1"/>
            <w:vAlign w:val="top"/>
          </w:tcPr>
          <w:p w14:paraId="7F2DE29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2FB788D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26</w:t>
            </w: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1A9E7CA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</w:t>
            </w:r>
          </w:p>
        </w:tc>
        <w:tc>
          <w:tcPr>
            <w:tcW w:w="581" w:type="dxa"/>
            <w:gridSpan w:val="2"/>
            <w:shd w:val="clear" w:color="auto" w:fill="FFFFFF" w:themeFill="background1"/>
            <w:vAlign w:val="top"/>
          </w:tcPr>
          <w:p w14:paraId="54DF366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考试</w:t>
            </w:r>
          </w:p>
        </w:tc>
        <w:tc>
          <w:tcPr>
            <w:tcW w:w="621" w:type="dxa"/>
            <w:gridSpan w:val="3"/>
            <w:shd w:val="clear" w:color="auto" w:fill="FFFFFF" w:themeFill="background1"/>
            <w:vAlign w:val="top"/>
          </w:tcPr>
          <w:p w14:paraId="5013809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25FC6D1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1722FF3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8" w:type="dxa"/>
            <w:gridSpan w:val="3"/>
            <w:shd w:val="clear" w:color="auto" w:fill="FFFFFF" w:themeFill="background1"/>
            <w:vAlign w:val="top"/>
          </w:tcPr>
          <w:p w14:paraId="37FEA04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9" w:type="dxa"/>
            <w:gridSpan w:val="2"/>
            <w:shd w:val="clear" w:color="auto" w:fill="FFFFFF" w:themeFill="background1"/>
            <w:vAlign w:val="top"/>
          </w:tcPr>
          <w:p w14:paraId="5D3D539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03694CC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</w:tr>
      <w:tr w14:paraId="3539B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4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2BE2269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top"/>
          </w:tcPr>
          <w:p w14:paraId="69D058D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7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1AB9208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公共图书馆管理实务</w:t>
            </w:r>
          </w:p>
        </w:tc>
        <w:tc>
          <w:tcPr>
            <w:tcW w:w="764" w:type="dxa"/>
            <w:gridSpan w:val="3"/>
            <w:shd w:val="clear" w:color="auto" w:fill="FFFFFF" w:themeFill="background1"/>
            <w:vAlign w:val="top"/>
          </w:tcPr>
          <w:p w14:paraId="270A690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B</w:t>
            </w:r>
          </w:p>
        </w:tc>
        <w:tc>
          <w:tcPr>
            <w:tcW w:w="665" w:type="dxa"/>
            <w:gridSpan w:val="2"/>
            <w:shd w:val="clear" w:color="auto" w:fill="FFFFFF" w:themeFill="background1"/>
            <w:vAlign w:val="top"/>
          </w:tcPr>
          <w:p w14:paraId="5527DFB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49" w:type="dxa"/>
            <w:gridSpan w:val="3"/>
            <w:shd w:val="clear" w:color="auto" w:fill="FFFFFF" w:themeFill="background1"/>
            <w:vAlign w:val="top"/>
          </w:tcPr>
          <w:p w14:paraId="7804C39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7D773C1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20</w:t>
            </w: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0137947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12</w:t>
            </w:r>
          </w:p>
        </w:tc>
        <w:tc>
          <w:tcPr>
            <w:tcW w:w="581" w:type="dxa"/>
            <w:gridSpan w:val="2"/>
            <w:shd w:val="clear" w:color="auto" w:fill="FFFFFF" w:themeFill="background1"/>
            <w:vAlign w:val="top"/>
          </w:tcPr>
          <w:p w14:paraId="59E610F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考试</w:t>
            </w:r>
          </w:p>
        </w:tc>
        <w:tc>
          <w:tcPr>
            <w:tcW w:w="621" w:type="dxa"/>
            <w:gridSpan w:val="3"/>
            <w:shd w:val="clear" w:color="auto" w:fill="FFFFFF" w:themeFill="background1"/>
            <w:vAlign w:val="top"/>
          </w:tcPr>
          <w:p w14:paraId="73A4549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0DF8ADE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433928E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8" w:type="dxa"/>
            <w:gridSpan w:val="3"/>
            <w:shd w:val="clear" w:color="auto" w:fill="FFFFFF" w:themeFill="background1"/>
            <w:vAlign w:val="top"/>
          </w:tcPr>
          <w:p w14:paraId="3B694E5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9" w:type="dxa"/>
            <w:gridSpan w:val="2"/>
            <w:shd w:val="clear" w:color="auto" w:fill="FFFFFF" w:themeFill="background1"/>
            <w:vAlign w:val="top"/>
          </w:tcPr>
          <w:p w14:paraId="0FBC551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34C9881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</w:tr>
      <w:tr w14:paraId="51D0B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4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602D688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top"/>
          </w:tcPr>
          <w:p w14:paraId="1319450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8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0BBDAF8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演讲与口才</w:t>
            </w:r>
          </w:p>
        </w:tc>
        <w:tc>
          <w:tcPr>
            <w:tcW w:w="764" w:type="dxa"/>
            <w:gridSpan w:val="3"/>
            <w:shd w:val="clear" w:color="auto" w:fill="FFFFFF" w:themeFill="background1"/>
            <w:vAlign w:val="top"/>
          </w:tcPr>
          <w:p w14:paraId="748B11B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B</w:t>
            </w:r>
          </w:p>
        </w:tc>
        <w:tc>
          <w:tcPr>
            <w:tcW w:w="665" w:type="dxa"/>
            <w:gridSpan w:val="2"/>
            <w:shd w:val="clear" w:color="auto" w:fill="FFFFFF" w:themeFill="background1"/>
            <w:vAlign w:val="top"/>
          </w:tcPr>
          <w:p w14:paraId="38120EB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49" w:type="dxa"/>
            <w:gridSpan w:val="3"/>
            <w:shd w:val="clear" w:color="auto" w:fill="FFFFFF" w:themeFill="background1"/>
            <w:vAlign w:val="top"/>
          </w:tcPr>
          <w:p w14:paraId="7F48491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49E8CCE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30</w:t>
            </w: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20CB055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81" w:type="dxa"/>
            <w:gridSpan w:val="2"/>
            <w:shd w:val="clear" w:color="auto" w:fill="FFFFFF" w:themeFill="background1"/>
            <w:vAlign w:val="top"/>
          </w:tcPr>
          <w:p w14:paraId="3421C4F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考试</w:t>
            </w:r>
          </w:p>
        </w:tc>
        <w:tc>
          <w:tcPr>
            <w:tcW w:w="621" w:type="dxa"/>
            <w:gridSpan w:val="3"/>
            <w:shd w:val="clear" w:color="auto" w:fill="FFFFFF" w:themeFill="background1"/>
            <w:vAlign w:val="top"/>
          </w:tcPr>
          <w:p w14:paraId="78933A6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168F1D9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648E7D3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8" w:type="dxa"/>
            <w:gridSpan w:val="3"/>
            <w:shd w:val="clear" w:color="auto" w:fill="FFFFFF" w:themeFill="background1"/>
            <w:vAlign w:val="top"/>
          </w:tcPr>
          <w:p w14:paraId="2135ABC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9" w:type="dxa"/>
            <w:gridSpan w:val="2"/>
            <w:shd w:val="clear" w:color="auto" w:fill="FFFFFF" w:themeFill="background1"/>
            <w:vAlign w:val="top"/>
          </w:tcPr>
          <w:p w14:paraId="72362CB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437F8AB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</w:tr>
      <w:tr w14:paraId="53AF0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4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3833463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top"/>
          </w:tcPr>
          <w:p w14:paraId="4DFE73F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9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4E221F4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艺术概论</w:t>
            </w:r>
          </w:p>
        </w:tc>
        <w:tc>
          <w:tcPr>
            <w:tcW w:w="764" w:type="dxa"/>
            <w:gridSpan w:val="3"/>
            <w:shd w:val="clear" w:color="auto" w:fill="FFFFFF" w:themeFill="background1"/>
            <w:vAlign w:val="top"/>
          </w:tcPr>
          <w:p w14:paraId="6AA2FBD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B</w:t>
            </w:r>
          </w:p>
        </w:tc>
        <w:tc>
          <w:tcPr>
            <w:tcW w:w="665" w:type="dxa"/>
            <w:gridSpan w:val="2"/>
            <w:shd w:val="clear" w:color="auto" w:fill="FFFFFF" w:themeFill="background1"/>
            <w:vAlign w:val="top"/>
          </w:tcPr>
          <w:p w14:paraId="4888180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49" w:type="dxa"/>
            <w:gridSpan w:val="3"/>
            <w:shd w:val="clear" w:color="auto" w:fill="FFFFFF" w:themeFill="background1"/>
            <w:vAlign w:val="top"/>
          </w:tcPr>
          <w:p w14:paraId="6605DDF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7EE6972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30</w:t>
            </w: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73AEA52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81" w:type="dxa"/>
            <w:gridSpan w:val="2"/>
            <w:shd w:val="clear" w:color="auto" w:fill="FFFFFF" w:themeFill="background1"/>
            <w:vAlign w:val="top"/>
          </w:tcPr>
          <w:p w14:paraId="5870DD2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考试</w:t>
            </w:r>
          </w:p>
        </w:tc>
        <w:tc>
          <w:tcPr>
            <w:tcW w:w="621" w:type="dxa"/>
            <w:gridSpan w:val="3"/>
            <w:shd w:val="clear" w:color="auto" w:fill="FFFFFF" w:themeFill="background1"/>
            <w:vAlign w:val="top"/>
          </w:tcPr>
          <w:p w14:paraId="160E897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149189E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3A70296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8" w:type="dxa"/>
            <w:gridSpan w:val="3"/>
            <w:shd w:val="clear" w:color="auto" w:fill="FFFFFF" w:themeFill="background1"/>
            <w:vAlign w:val="top"/>
          </w:tcPr>
          <w:p w14:paraId="52B822E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9" w:type="dxa"/>
            <w:gridSpan w:val="2"/>
            <w:shd w:val="clear" w:color="auto" w:fill="FFFFFF" w:themeFill="background1"/>
            <w:vAlign w:val="top"/>
          </w:tcPr>
          <w:p w14:paraId="48E7BB5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4EE8DE5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</w:tr>
      <w:tr w14:paraId="1B464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5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4353651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top"/>
          </w:tcPr>
          <w:p w14:paraId="288AE7D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10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53B2E80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公文经典研习</w:t>
            </w:r>
          </w:p>
        </w:tc>
        <w:tc>
          <w:tcPr>
            <w:tcW w:w="764" w:type="dxa"/>
            <w:gridSpan w:val="3"/>
            <w:shd w:val="clear" w:color="auto" w:fill="FFFFFF" w:themeFill="background1"/>
            <w:vAlign w:val="top"/>
          </w:tcPr>
          <w:p w14:paraId="53C8DFA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B</w:t>
            </w:r>
          </w:p>
        </w:tc>
        <w:tc>
          <w:tcPr>
            <w:tcW w:w="665" w:type="dxa"/>
            <w:gridSpan w:val="2"/>
            <w:shd w:val="clear" w:color="auto" w:fill="FFFFFF" w:themeFill="background1"/>
            <w:vAlign w:val="top"/>
          </w:tcPr>
          <w:p w14:paraId="2AE256E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49" w:type="dxa"/>
            <w:gridSpan w:val="3"/>
            <w:shd w:val="clear" w:color="auto" w:fill="FFFFFF" w:themeFill="background1"/>
            <w:vAlign w:val="top"/>
          </w:tcPr>
          <w:p w14:paraId="4BCD5F4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32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67C5439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20</w:t>
            </w: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609F067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12</w:t>
            </w:r>
          </w:p>
        </w:tc>
        <w:tc>
          <w:tcPr>
            <w:tcW w:w="581" w:type="dxa"/>
            <w:gridSpan w:val="2"/>
            <w:shd w:val="clear" w:color="auto" w:fill="FFFFFF" w:themeFill="background1"/>
            <w:vAlign w:val="top"/>
          </w:tcPr>
          <w:p w14:paraId="0EFEBDB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考试</w:t>
            </w:r>
          </w:p>
        </w:tc>
        <w:tc>
          <w:tcPr>
            <w:tcW w:w="621" w:type="dxa"/>
            <w:gridSpan w:val="3"/>
            <w:shd w:val="clear" w:color="auto" w:fill="FFFFFF" w:themeFill="background1"/>
            <w:vAlign w:val="top"/>
          </w:tcPr>
          <w:p w14:paraId="50C58BB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01CC8B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3FA09A0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8" w:type="dxa"/>
            <w:gridSpan w:val="3"/>
            <w:shd w:val="clear" w:color="auto" w:fill="FFFFFF" w:themeFill="background1"/>
            <w:vAlign w:val="top"/>
          </w:tcPr>
          <w:p w14:paraId="58D1BE8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9" w:type="dxa"/>
            <w:gridSpan w:val="2"/>
            <w:shd w:val="clear" w:color="auto" w:fill="FFFFFF" w:themeFill="background1"/>
            <w:vAlign w:val="top"/>
          </w:tcPr>
          <w:p w14:paraId="2685E28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7FACB5B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</w:tr>
      <w:tr w14:paraId="0282C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5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362D77C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top"/>
          </w:tcPr>
          <w:p w14:paraId="700604A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11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0E0906F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浙江非物质文化遗产</w:t>
            </w:r>
          </w:p>
        </w:tc>
        <w:tc>
          <w:tcPr>
            <w:tcW w:w="764" w:type="dxa"/>
            <w:gridSpan w:val="3"/>
            <w:shd w:val="clear" w:color="auto" w:fill="FFFFFF" w:themeFill="background1"/>
            <w:vAlign w:val="top"/>
          </w:tcPr>
          <w:p w14:paraId="30BC56E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B</w:t>
            </w:r>
          </w:p>
        </w:tc>
        <w:tc>
          <w:tcPr>
            <w:tcW w:w="665" w:type="dxa"/>
            <w:gridSpan w:val="2"/>
            <w:shd w:val="clear" w:color="auto" w:fill="FFFFFF" w:themeFill="background1"/>
            <w:vAlign w:val="top"/>
          </w:tcPr>
          <w:p w14:paraId="7293AAE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</w:p>
        </w:tc>
        <w:tc>
          <w:tcPr>
            <w:tcW w:w="549" w:type="dxa"/>
            <w:gridSpan w:val="3"/>
            <w:shd w:val="clear" w:color="auto" w:fill="FFFFFF" w:themeFill="background1"/>
            <w:vAlign w:val="top"/>
          </w:tcPr>
          <w:p w14:paraId="03FE656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64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451B174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44</w:t>
            </w: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3579BC3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20</w:t>
            </w:r>
          </w:p>
        </w:tc>
        <w:tc>
          <w:tcPr>
            <w:tcW w:w="581" w:type="dxa"/>
            <w:gridSpan w:val="2"/>
            <w:shd w:val="clear" w:color="auto" w:fill="FFFFFF" w:themeFill="background1"/>
            <w:vAlign w:val="top"/>
          </w:tcPr>
          <w:p w14:paraId="37828BD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考试</w:t>
            </w:r>
          </w:p>
        </w:tc>
        <w:tc>
          <w:tcPr>
            <w:tcW w:w="621" w:type="dxa"/>
            <w:gridSpan w:val="3"/>
            <w:shd w:val="clear" w:color="auto" w:fill="FFFFFF" w:themeFill="background1"/>
            <w:vAlign w:val="top"/>
          </w:tcPr>
          <w:p w14:paraId="03BAC77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6C2B9CB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5693B90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8" w:type="dxa"/>
            <w:gridSpan w:val="3"/>
            <w:shd w:val="clear" w:color="auto" w:fill="FFFFFF" w:themeFill="background1"/>
            <w:vAlign w:val="top"/>
          </w:tcPr>
          <w:p w14:paraId="3473CF8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9" w:type="dxa"/>
            <w:gridSpan w:val="2"/>
            <w:shd w:val="clear" w:color="auto" w:fill="FFFFFF" w:themeFill="background1"/>
            <w:vAlign w:val="top"/>
          </w:tcPr>
          <w:p w14:paraId="2D89D23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45494A8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</w:tr>
      <w:tr w14:paraId="30395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5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592D0C9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top"/>
          </w:tcPr>
          <w:p w14:paraId="537E853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12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6A9BCEE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社区公共文化服务</w:t>
            </w:r>
          </w:p>
        </w:tc>
        <w:tc>
          <w:tcPr>
            <w:tcW w:w="764" w:type="dxa"/>
            <w:gridSpan w:val="3"/>
            <w:shd w:val="clear" w:color="auto" w:fill="FFFFFF" w:themeFill="background1"/>
            <w:vAlign w:val="top"/>
          </w:tcPr>
          <w:p w14:paraId="14ACAA3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B</w:t>
            </w:r>
          </w:p>
        </w:tc>
        <w:tc>
          <w:tcPr>
            <w:tcW w:w="665" w:type="dxa"/>
            <w:gridSpan w:val="2"/>
            <w:shd w:val="clear" w:color="auto" w:fill="FFFFFF" w:themeFill="background1"/>
            <w:vAlign w:val="top"/>
          </w:tcPr>
          <w:p w14:paraId="7C3761E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</w:p>
        </w:tc>
        <w:tc>
          <w:tcPr>
            <w:tcW w:w="549" w:type="dxa"/>
            <w:gridSpan w:val="3"/>
            <w:shd w:val="clear" w:color="auto" w:fill="FFFFFF" w:themeFill="background1"/>
            <w:vAlign w:val="top"/>
          </w:tcPr>
          <w:p w14:paraId="0D06896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64</w:t>
            </w: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2DC6D61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44</w:t>
            </w: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6FD59F2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20</w:t>
            </w:r>
          </w:p>
        </w:tc>
        <w:tc>
          <w:tcPr>
            <w:tcW w:w="581" w:type="dxa"/>
            <w:gridSpan w:val="2"/>
            <w:shd w:val="clear" w:color="auto" w:fill="FFFFFF" w:themeFill="background1"/>
            <w:vAlign w:val="top"/>
          </w:tcPr>
          <w:p w14:paraId="6FEEE94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考试</w:t>
            </w:r>
          </w:p>
        </w:tc>
        <w:tc>
          <w:tcPr>
            <w:tcW w:w="621" w:type="dxa"/>
            <w:gridSpan w:val="3"/>
            <w:shd w:val="clear" w:color="auto" w:fill="FFFFFF" w:themeFill="background1"/>
            <w:vAlign w:val="top"/>
          </w:tcPr>
          <w:p w14:paraId="2AE5749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4801185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2931CBB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8" w:type="dxa"/>
            <w:gridSpan w:val="3"/>
            <w:shd w:val="clear" w:color="auto" w:fill="FFFFFF" w:themeFill="background1"/>
            <w:vAlign w:val="top"/>
          </w:tcPr>
          <w:p w14:paraId="4D6BC3F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9" w:type="dxa"/>
            <w:gridSpan w:val="2"/>
            <w:shd w:val="clear" w:color="auto" w:fill="FFFFFF" w:themeFill="background1"/>
            <w:vAlign w:val="top"/>
          </w:tcPr>
          <w:p w14:paraId="5155659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649255C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</w:tr>
      <w:tr w14:paraId="27EF3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5" w:hRule="atLeast"/>
        </w:trPr>
        <w:tc>
          <w:tcPr>
            <w:tcW w:w="1953" w:type="dxa"/>
            <w:gridSpan w:val="2"/>
            <w:vMerge w:val="continue"/>
            <w:shd w:val="clear" w:color="auto" w:fill="FFFFFF" w:themeFill="background1"/>
            <w:vAlign w:val="top"/>
          </w:tcPr>
          <w:p w14:paraId="677C1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45" w:type="dxa"/>
            <w:gridSpan w:val="37"/>
            <w:shd w:val="clear" w:color="auto" w:fill="FFFFFF" w:themeFill="background1"/>
            <w:vAlign w:val="top"/>
          </w:tcPr>
          <w:p w14:paraId="19E55E2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left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备注：专业任意选修课最低需要修满6 学分；浙江非物质文化遗产固定开设。</w:t>
            </w:r>
          </w:p>
        </w:tc>
      </w:tr>
      <w:tr w14:paraId="3F665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5" w:hRule="atLeast"/>
        </w:trPr>
        <w:tc>
          <w:tcPr>
            <w:tcW w:w="1953" w:type="dxa"/>
            <w:gridSpan w:val="2"/>
            <w:vMerge w:val="restart"/>
            <w:tcBorders>
              <w:bottom w:val="nil"/>
            </w:tcBorders>
            <w:shd w:val="clear" w:color="auto" w:fill="FFFFFF" w:themeFill="background1"/>
            <w:vAlign w:val="top"/>
          </w:tcPr>
          <w:p w14:paraId="0C5F6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59E5A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5CD3E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1125D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50A34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6FCD057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48"/>
              <w:textAlignment w:val="baseline"/>
            </w:pPr>
            <w:r>
              <w:rPr>
                <w:rFonts w:hint="eastAsia" w:ascii="黑体" w:hAnsi="黑体" w:eastAsia="黑体" w:cs="黑体"/>
                <w:b/>
                <w:bCs/>
                <w:spacing w:val="6"/>
              </w:rPr>
              <w:t>职业岗位实践环节</w:t>
            </w:r>
          </w:p>
        </w:tc>
        <w:tc>
          <w:tcPr>
            <w:tcW w:w="4620" w:type="dxa"/>
            <w:gridSpan w:val="5"/>
            <w:shd w:val="clear" w:color="auto" w:fill="FFFFFF" w:themeFill="background1"/>
            <w:vAlign w:val="top"/>
          </w:tcPr>
          <w:p w14:paraId="21A6903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校内外岗位实践</w:t>
            </w:r>
          </w:p>
        </w:tc>
        <w:tc>
          <w:tcPr>
            <w:tcW w:w="764" w:type="dxa"/>
            <w:gridSpan w:val="3"/>
            <w:shd w:val="clear" w:color="auto" w:fill="FFFFFF" w:themeFill="background1"/>
            <w:vAlign w:val="top"/>
          </w:tcPr>
          <w:p w14:paraId="7903422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65" w:type="dxa"/>
            <w:gridSpan w:val="2"/>
            <w:shd w:val="clear" w:color="auto" w:fill="FFFFFF" w:themeFill="background1"/>
            <w:vAlign w:val="top"/>
          </w:tcPr>
          <w:p w14:paraId="33C1428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1.5</w:t>
            </w:r>
          </w:p>
        </w:tc>
        <w:tc>
          <w:tcPr>
            <w:tcW w:w="549" w:type="dxa"/>
            <w:gridSpan w:val="3"/>
            <w:shd w:val="clear" w:color="auto" w:fill="FFFFFF" w:themeFill="background1"/>
            <w:vAlign w:val="top"/>
          </w:tcPr>
          <w:p w14:paraId="4185503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33396BC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391E74C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81" w:type="dxa"/>
            <w:gridSpan w:val="2"/>
            <w:shd w:val="clear" w:color="auto" w:fill="FFFFFF" w:themeFill="background1"/>
            <w:vAlign w:val="top"/>
          </w:tcPr>
          <w:p w14:paraId="61D3F37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21" w:type="dxa"/>
            <w:gridSpan w:val="3"/>
            <w:shd w:val="clear" w:color="auto" w:fill="FFFFFF" w:themeFill="background1"/>
            <w:vAlign w:val="top"/>
          </w:tcPr>
          <w:p w14:paraId="33837AA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437B7EE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 周</w:t>
            </w: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1DC4A76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 周</w:t>
            </w:r>
          </w:p>
        </w:tc>
        <w:tc>
          <w:tcPr>
            <w:tcW w:w="608" w:type="dxa"/>
            <w:gridSpan w:val="3"/>
            <w:shd w:val="clear" w:color="auto" w:fill="FFFFFF" w:themeFill="background1"/>
            <w:vAlign w:val="top"/>
          </w:tcPr>
          <w:p w14:paraId="4CA4857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1 周</w:t>
            </w:r>
          </w:p>
        </w:tc>
        <w:tc>
          <w:tcPr>
            <w:tcW w:w="609" w:type="dxa"/>
            <w:gridSpan w:val="2"/>
            <w:shd w:val="clear" w:color="auto" w:fill="FFFFFF" w:themeFill="background1"/>
            <w:vAlign w:val="top"/>
          </w:tcPr>
          <w:p w14:paraId="18879BD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2CDF151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</w:tr>
      <w:tr w14:paraId="10C03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5" w:hRule="atLeast"/>
        </w:trPr>
        <w:tc>
          <w:tcPr>
            <w:tcW w:w="1953" w:type="dxa"/>
            <w:gridSpan w:val="2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4C3E2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778" w:type="dxa"/>
            <w:gridSpan w:val="4"/>
            <w:vMerge w:val="restart"/>
            <w:tcBorders>
              <w:bottom w:val="nil"/>
            </w:tcBorders>
            <w:shd w:val="clear" w:color="auto" w:fill="FFFFFF" w:themeFill="background1"/>
            <w:vAlign w:val="top"/>
          </w:tcPr>
          <w:p w14:paraId="783D905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  <w:p w14:paraId="08E4846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  <w:p w14:paraId="4908D4F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毕业实践</w:t>
            </w: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700603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毕业综合实践</w:t>
            </w:r>
          </w:p>
        </w:tc>
        <w:tc>
          <w:tcPr>
            <w:tcW w:w="764" w:type="dxa"/>
            <w:gridSpan w:val="3"/>
            <w:shd w:val="clear" w:color="auto" w:fill="FFFFFF" w:themeFill="background1"/>
            <w:vAlign w:val="top"/>
          </w:tcPr>
          <w:p w14:paraId="1D5EFBC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65" w:type="dxa"/>
            <w:gridSpan w:val="2"/>
            <w:shd w:val="clear" w:color="auto" w:fill="FFFFFF" w:themeFill="background1"/>
            <w:vAlign w:val="top"/>
          </w:tcPr>
          <w:p w14:paraId="49A7395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3.5</w:t>
            </w:r>
          </w:p>
        </w:tc>
        <w:tc>
          <w:tcPr>
            <w:tcW w:w="549" w:type="dxa"/>
            <w:gridSpan w:val="3"/>
            <w:shd w:val="clear" w:color="auto" w:fill="FFFFFF" w:themeFill="background1"/>
            <w:vAlign w:val="top"/>
          </w:tcPr>
          <w:p w14:paraId="127E765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7AEF90B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5E9C1C5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81" w:type="dxa"/>
            <w:gridSpan w:val="2"/>
            <w:shd w:val="clear" w:color="auto" w:fill="FFFFFF" w:themeFill="background1"/>
            <w:vAlign w:val="top"/>
          </w:tcPr>
          <w:p w14:paraId="17E7CA1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21" w:type="dxa"/>
            <w:gridSpan w:val="3"/>
            <w:shd w:val="clear" w:color="auto" w:fill="FFFFFF" w:themeFill="background1"/>
            <w:vAlign w:val="top"/>
          </w:tcPr>
          <w:p w14:paraId="2FFD4DA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2765750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3891AA1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8" w:type="dxa"/>
            <w:gridSpan w:val="3"/>
            <w:shd w:val="clear" w:color="auto" w:fill="FFFFFF" w:themeFill="background1"/>
            <w:vAlign w:val="top"/>
          </w:tcPr>
          <w:p w14:paraId="6941582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9" w:type="dxa"/>
            <w:gridSpan w:val="2"/>
            <w:shd w:val="clear" w:color="auto" w:fill="FFFFFF" w:themeFill="background1"/>
            <w:vAlign w:val="top"/>
          </w:tcPr>
          <w:p w14:paraId="0E51157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7周</w:t>
            </w: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751A491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</w:tr>
      <w:tr w14:paraId="27960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5" w:hRule="atLeast"/>
        </w:trPr>
        <w:tc>
          <w:tcPr>
            <w:tcW w:w="1953" w:type="dxa"/>
            <w:gridSpan w:val="2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21B35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778" w:type="dxa"/>
            <w:gridSpan w:val="4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76BB23B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03D0127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毕业论文文本</w:t>
            </w:r>
          </w:p>
        </w:tc>
        <w:tc>
          <w:tcPr>
            <w:tcW w:w="764" w:type="dxa"/>
            <w:gridSpan w:val="3"/>
            <w:shd w:val="clear" w:color="auto" w:fill="FFFFFF" w:themeFill="background1"/>
            <w:vAlign w:val="top"/>
          </w:tcPr>
          <w:p w14:paraId="0777C5C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65" w:type="dxa"/>
            <w:gridSpan w:val="2"/>
            <w:shd w:val="clear" w:color="auto" w:fill="FFFFFF" w:themeFill="background1"/>
            <w:vAlign w:val="top"/>
          </w:tcPr>
          <w:p w14:paraId="2DF6808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</w:t>
            </w:r>
          </w:p>
        </w:tc>
        <w:tc>
          <w:tcPr>
            <w:tcW w:w="549" w:type="dxa"/>
            <w:gridSpan w:val="3"/>
            <w:shd w:val="clear" w:color="auto" w:fill="FFFFFF" w:themeFill="background1"/>
            <w:vAlign w:val="top"/>
          </w:tcPr>
          <w:p w14:paraId="343F0BA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7A2ADBA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1FD9273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81" w:type="dxa"/>
            <w:gridSpan w:val="2"/>
            <w:shd w:val="clear" w:color="auto" w:fill="FFFFFF" w:themeFill="background1"/>
            <w:vAlign w:val="top"/>
          </w:tcPr>
          <w:p w14:paraId="33B2495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21" w:type="dxa"/>
            <w:gridSpan w:val="3"/>
            <w:shd w:val="clear" w:color="auto" w:fill="FFFFFF" w:themeFill="background1"/>
            <w:vAlign w:val="top"/>
          </w:tcPr>
          <w:p w14:paraId="22C35F1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195F75C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2D435CC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8" w:type="dxa"/>
            <w:gridSpan w:val="3"/>
            <w:shd w:val="clear" w:color="auto" w:fill="FFFFFF" w:themeFill="background1"/>
            <w:vAlign w:val="top"/>
          </w:tcPr>
          <w:p w14:paraId="4250320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9" w:type="dxa"/>
            <w:gridSpan w:val="2"/>
            <w:shd w:val="clear" w:color="auto" w:fill="FFFFFF" w:themeFill="background1"/>
            <w:vAlign w:val="top"/>
          </w:tcPr>
          <w:p w14:paraId="6699708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05周</w:t>
            </w: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3DFF339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 周</w:t>
            </w:r>
          </w:p>
        </w:tc>
      </w:tr>
      <w:tr w14:paraId="63F02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5" w:hRule="atLeast"/>
        </w:trPr>
        <w:tc>
          <w:tcPr>
            <w:tcW w:w="1953" w:type="dxa"/>
            <w:gridSpan w:val="2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2EBB3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778" w:type="dxa"/>
            <w:gridSpan w:val="4"/>
            <w:vMerge w:val="continue"/>
            <w:tcBorders>
              <w:top w:val="nil"/>
            </w:tcBorders>
            <w:shd w:val="clear" w:color="auto" w:fill="FFFFFF" w:themeFill="background1"/>
            <w:vAlign w:val="top"/>
          </w:tcPr>
          <w:p w14:paraId="5D1E239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top"/>
          </w:tcPr>
          <w:p w14:paraId="6D9D931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毕业顶岗实习</w:t>
            </w:r>
          </w:p>
        </w:tc>
        <w:tc>
          <w:tcPr>
            <w:tcW w:w="764" w:type="dxa"/>
            <w:gridSpan w:val="3"/>
            <w:shd w:val="clear" w:color="auto" w:fill="FFFFFF" w:themeFill="background1"/>
            <w:vAlign w:val="top"/>
          </w:tcPr>
          <w:p w14:paraId="0990050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65" w:type="dxa"/>
            <w:gridSpan w:val="2"/>
            <w:shd w:val="clear" w:color="auto" w:fill="FFFFFF" w:themeFill="background1"/>
            <w:vAlign w:val="top"/>
          </w:tcPr>
          <w:p w14:paraId="0F49C3D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</w:p>
        </w:tc>
        <w:tc>
          <w:tcPr>
            <w:tcW w:w="549" w:type="dxa"/>
            <w:gridSpan w:val="3"/>
            <w:shd w:val="clear" w:color="auto" w:fill="FFFFFF" w:themeFill="background1"/>
            <w:vAlign w:val="top"/>
          </w:tcPr>
          <w:p w14:paraId="67BB4C9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00EAEEA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3369907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81" w:type="dxa"/>
            <w:gridSpan w:val="2"/>
            <w:shd w:val="clear" w:color="auto" w:fill="FFFFFF" w:themeFill="background1"/>
            <w:vAlign w:val="top"/>
          </w:tcPr>
          <w:p w14:paraId="0F3647F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21" w:type="dxa"/>
            <w:gridSpan w:val="3"/>
            <w:shd w:val="clear" w:color="auto" w:fill="FFFFFF" w:themeFill="background1"/>
            <w:vAlign w:val="top"/>
          </w:tcPr>
          <w:p w14:paraId="7F3FE7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7A8E229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77CBA87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8" w:type="dxa"/>
            <w:gridSpan w:val="3"/>
            <w:shd w:val="clear" w:color="auto" w:fill="FFFFFF" w:themeFill="background1"/>
            <w:vAlign w:val="top"/>
          </w:tcPr>
          <w:p w14:paraId="2C3443A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9" w:type="dxa"/>
            <w:gridSpan w:val="2"/>
            <w:shd w:val="clear" w:color="auto" w:fill="FFFFFF" w:themeFill="background1"/>
            <w:vAlign w:val="top"/>
          </w:tcPr>
          <w:p w14:paraId="7D7737F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4732536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8 周</w:t>
            </w:r>
          </w:p>
        </w:tc>
      </w:tr>
      <w:tr w14:paraId="5D9A8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5" w:hRule="atLeast"/>
        </w:trPr>
        <w:tc>
          <w:tcPr>
            <w:tcW w:w="1953" w:type="dxa"/>
            <w:gridSpan w:val="2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66B68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620" w:type="dxa"/>
            <w:gridSpan w:val="5"/>
            <w:shd w:val="clear" w:color="auto" w:fill="FFFFFF" w:themeFill="background1"/>
            <w:vAlign w:val="top"/>
          </w:tcPr>
          <w:p w14:paraId="083C337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素质技能与社会服务</w:t>
            </w:r>
          </w:p>
        </w:tc>
        <w:tc>
          <w:tcPr>
            <w:tcW w:w="764" w:type="dxa"/>
            <w:gridSpan w:val="3"/>
            <w:shd w:val="clear" w:color="auto" w:fill="FFFFFF" w:themeFill="background1"/>
            <w:vAlign w:val="top"/>
          </w:tcPr>
          <w:p w14:paraId="5749474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65" w:type="dxa"/>
            <w:gridSpan w:val="2"/>
            <w:shd w:val="clear" w:color="auto" w:fill="FFFFFF" w:themeFill="background1"/>
            <w:vAlign w:val="top"/>
          </w:tcPr>
          <w:p w14:paraId="0A7E85D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4</w:t>
            </w:r>
          </w:p>
        </w:tc>
        <w:tc>
          <w:tcPr>
            <w:tcW w:w="549" w:type="dxa"/>
            <w:gridSpan w:val="3"/>
            <w:shd w:val="clear" w:color="auto" w:fill="FFFFFF" w:themeFill="background1"/>
            <w:vAlign w:val="top"/>
          </w:tcPr>
          <w:p w14:paraId="1AD1FE8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6419E23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0587573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81" w:type="dxa"/>
            <w:gridSpan w:val="2"/>
            <w:shd w:val="clear" w:color="auto" w:fill="FFFFFF" w:themeFill="background1"/>
            <w:vAlign w:val="top"/>
          </w:tcPr>
          <w:p w14:paraId="5848071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21" w:type="dxa"/>
            <w:gridSpan w:val="3"/>
            <w:shd w:val="clear" w:color="auto" w:fill="FFFFFF" w:themeFill="background1"/>
            <w:vAlign w:val="top"/>
          </w:tcPr>
          <w:p w14:paraId="0C7EE7C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39B245C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9" w:type="dxa"/>
            <w:gridSpan w:val="3"/>
            <w:shd w:val="clear" w:color="auto" w:fill="FFFFFF" w:themeFill="background1"/>
            <w:vAlign w:val="top"/>
          </w:tcPr>
          <w:p w14:paraId="1277FBE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8" w:type="dxa"/>
            <w:gridSpan w:val="3"/>
            <w:shd w:val="clear" w:color="auto" w:fill="FFFFFF" w:themeFill="background1"/>
            <w:vAlign w:val="top"/>
          </w:tcPr>
          <w:p w14:paraId="572A10C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9" w:type="dxa"/>
            <w:gridSpan w:val="2"/>
            <w:shd w:val="clear" w:color="auto" w:fill="FFFFFF" w:themeFill="background1"/>
            <w:vAlign w:val="top"/>
          </w:tcPr>
          <w:p w14:paraId="237EB3E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  <w:vAlign w:val="top"/>
          </w:tcPr>
          <w:p w14:paraId="5BE0CE3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</w:tr>
      <w:tr w14:paraId="1672A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7" w:hRule="atLeast"/>
        </w:trPr>
        <w:tc>
          <w:tcPr>
            <w:tcW w:w="1953" w:type="dxa"/>
            <w:gridSpan w:val="2"/>
            <w:vMerge w:val="continue"/>
            <w:tcBorders>
              <w:top w:val="nil"/>
            </w:tcBorders>
            <w:shd w:val="clear" w:color="auto" w:fill="FFFFFF" w:themeFill="background1"/>
            <w:vAlign w:val="top"/>
          </w:tcPr>
          <w:p w14:paraId="4FC72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45" w:type="dxa"/>
            <w:gridSpan w:val="37"/>
            <w:shd w:val="clear" w:color="auto" w:fill="FFFFFF" w:themeFill="background1"/>
            <w:vAlign w:val="top"/>
          </w:tcPr>
          <w:p w14:paraId="73961F7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left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备注： 1.素质技能与社会服务最低需要修满 4 学分，具体要求见《职业岗位实践学分认定办法》。</w:t>
            </w:r>
          </w:p>
          <w:p w14:paraId="06C556F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left"/>
              <w:textAlignment w:val="baseline"/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2.职业岗位实践环节教学周数另计，不计入课堂教学周数，学时按每周 26 学时折算计入总学时。</w:t>
            </w:r>
          </w:p>
        </w:tc>
      </w:tr>
      <w:tr w14:paraId="4EBD9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529" w:hRule="atLeast"/>
        </w:trPr>
        <w:tc>
          <w:tcPr>
            <w:tcW w:w="2520" w:type="dxa"/>
            <w:gridSpan w:val="3"/>
            <w:shd w:val="clear" w:color="auto" w:fill="FFFFFF" w:themeFill="background1"/>
            <w:vAlign w:val="top"/>
          </w:tcPr>
          <w:p w14:paraId="440D053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统计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03E4A8E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总学时/课内周学时</w:t>
            </w:r>
          </w:p>
        </w:tc>
        <w:tc>
          <w:tcPr>
            <w:tcW w:w="763" w:type="dxa"/>
            <w:gridSpan w:val="3"/>
            <w:shd w:val="clear" w:color="auto" w:fill="FFFFFF" w:themeFill="background1"/>
            <w:vAlign w:val="top"/>
          </w:tcPr>
          <w:p w14:paraId="26E905C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66" w:type="dxa"/>
            <w:gridSpan w:val="2"/>
            <w:shd w:val="clear" w:color="auto" w:fill="FFFFFF" w:themeFill="background1"/>
            <w:vAlign w:val="top"/>
          </w:tcPr>
          <w:p w14:paraId="20E915E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1AF83B7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2578530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6221E9D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83" w:type="dxa"/>
            <w:gridSpan w:val="2"/>
            <w:shd w:val="clear" w:color="auto" w:fill="FFFFFF" w:themeFill="background1"/>
            <w:vAlign w:val="top"/>
          </w:tcPr>
          <w:p w14:paraId="112C6E1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33" w:type="dxa"/>
            <w:gridSpan w:val="3"/>
            <w:shd w:val="clear" w:color="auto" w:fill="FFFFFF" w:themeFill="background1"/>
            <w:vAlign w:val="top"/>
          </w:tcPr>
          <w:p w14:paraId="4DF3627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96" w:type="dxa"/>
            <w:gridSpan w:val="3"/>
            <w:shd w:val="clear" w:color="auto" w:fill="FFFFFF" w:themeFill="background1"/>
            <w:vAlign w:val="top"/>
          </w:tcPr>
          <w:p w14:paraId="360423B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45" w:type="dxa"/>
            <w:gridSpan w:val="3"/>
            <w:shd w:val="clear" w:color="auto" w:fill="FFFFFF" w:themeFill="background1"/>
            <w:vAlign w:val="top"/>
          </w:tcPr>
          <w:p w14:paraId="76F5546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76" w:type="dxa"/>
            <w:gridSpan w:val="3"/>
            <w:shd w:val="clear" w:color="auto" w:fill="FFFFFF" w:themeFill="background1"/>
            <w:vAlign w:val="top"/>
          </w:tcPr>
          <w:p w14:paraId="7E2EDBE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21" w:type="dxa"/>
            <w:gridSpan w:val="2"/>
            <w:shd w:val="clear" w:color="auto" w:fill="FFFFFF" w:themeFill="background1"/>
            <w:vAlign w:val="top"/>
          </w:tcPr>
          <w:p w14:paraId="7B28052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00" w:type="dxa"/>
            <w:gridSpan w:val="2"/>
            <w:shd w:val="clear" w:color="auto" w:fill="FFFFFF" w:themeFill="background1"/>
            <w:vAlign w:val="top"/>
          </w:tcPr>
          <w:p w14:paraId="211B3B0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</w:tr>
      <w:tr w14:paraId="5BD6C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524" w:hRule="atLeast"/>
        </w:trPr>
        <w:tc>
          <w:tcPr>
            <w:tcW w:w="6573" w:type="dxa"/>
            <w:gridSpan w:val="7"/>
            <w:shd w:val="clear" w:color="auto" w:fill="FFFFFF" w:themeFill="background1"/>
            <w:vAlign w:val="top"/>
          </w:tcPr>
          <w:p w14:paraId="79382BB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复习考试</w:t>
            </w:r>
          </w:p>
        </w:tc>
        <w:tc>
          <w:tcPr>
            <w:tcW w:w="763" w:type="dxa"/>
            <w:gridSpan w:val="3"/>
            <w:shd w:val="clear" w:color="auto" w:fill="FFFFFF" w:themeFill="background1"/>
            <w:vAlign w:val="top"/>
          </w:tcPr>
          <w:p w14:paraId="5D9253A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66" w:type="dxa"/>
            <w:gridSpan w:val="2"/>
            <w:shd w:val="clear" w:color="auto" w:fill="FFFFFF" w:themeFill="background1"/>
            <w:vAlign w:val="top"/>
          </w:tcPr>
          <w:p w14:paraId="5523187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08E3925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676BC4A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0A0BFD1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83" w:type="dxa"/>
            <w:gridSpan w:val="2"/>
            <w:shd w:val="clear" w:color="auto" w:fill="FFFFFF" w:themeFill="background1"/>
            <w:vAlign w:val="top"/>
          </w:tcPr>
          <w:p w14:paraId="142B502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33" w:type="dxa"/>
            <w:gridSpan w:val="3"/>
            <w:shd w:val="clear" w:color="auto" w:fill="FFFFFF" w:themeFill="background1"/>
            <w:vAlign w:val="top"/>
          </w:tcPr>
          <w:p w14:paraId="5697042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 周</w:t>
            </w:r>
          </w:p>
        </w:tc>
        <w:tc>
          <w:tcPr>
            <w:tcW w:w="596" w:type="dxa"/>
            <w:gridSpan w:val="3"/>
            <w:shd w:val="clear" w:color="auto" w:fill="FFFFFF" w:themeFill="background1"/>
            <w:vAlign w:val="top"/>
          </w:tcPr>
          <w:p w14:paraId="1383317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 周</w:t>
            </w:r>
          </w:p>
        </w:tc>
        <w:tc>
          <w:tcPr>
            <w:tcW w:w="645" w:type="dxa"/>
            <w:gridSpan w:val="3"/>
            <w:shd w:val="clear" w:color="auto" w:fill="FFFFFF" w:themeFill="background1"/>
            <w:vAlign w:val="top"/>
          </w:tcPr>
          <w:p w14:paraId="74BD7C5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 周</w:t>
            </w:r>
          </w:p>
        </w:tc>
        <w:tc>
          <w:tcPr>
            <w:tcW w:w="576" w:type="dxa"/>
            <w:gridSpan w:val="3"/>
            <w:shd w:val="clear" w:color="auto" w:fill="FFFFFF" w:themeFill="background1"/>
            <w:vAlign w:val="top"/>
          </w:tcPr>
          <w:p w14:paraId="4463B0B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 周</w:t>
            </w:r>
          </w:p>
        </w:tc>
        <w:tc>
          <w:tcPr>
            <w:tcW w:w="621" w:type="dxa"/>
            <w:gridSpan w:val="2"/>
            <w:shd w:val="clear" w:color="auto" w:fill="FFFFFF" w:themeFill="background1"/>
            <w:vAlign w:val="top"/>
          </w:tcPr>
          <w:p w14:paraId="3D9AF62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2 周</w:t>
            </w:r>
          </w:p>
        </w:tc>
        <w:tc>
          <w:tcPr>
            <w:tcW w:w="600" w:type="dxa"/>
            <w:gridSpan w:val="2"/>
            <w:shd w:val="clear" w:color="auto" w:fill="FFFFFF" w:themeFill="background1"/>
            <w:vAlign w:val="top"/>
          </w:tcPr>
          <w:p w14:paraId="68D327A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</w:tr>
      <w:tr w14:paraId="03A4E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524" w:hRule="atLeast"/>
        </w:trPr>
        <w:tc>
          <w:tcPr>
            <w:tcW w:w="2520" w:type="dxa"/>
            <w:gridSpan w:val="3"/>
            <w:vMerge w:val="restart"/>
            <w:tcBorders>
              <w:bottom w:val="nil"/>
            </w:tcBorders>
            <w:shd w:val="clear" w:color="auto" w:fill="FFFFFF" w:themeFill="background1"/>
            <w:vAlign w:val="top"/>
          </w:tcPr>
          <w:p w14:paraId="6272122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  <w:p w14:paraId="0CCF5F9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  <w:p w14:paraId="52B3872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  <w:p w14:paraId="3C0FEB9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讲座</w:t>
            </w: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57CFD64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公共文化服务相关讲座</w:t>
            </w:r>
          </w:p>
        </w:tc>
        <w:tc>
          <w:tcPr>
            <w:tcW w:w="763" w:type="dxa"/>
            <w:gridSpan w:val="3"/>
            <w:shd w:val="clear" w:color="auto" w:fill="FFFFFF" w:themeFill="background1"/>
            <w:vAlign w:val="top"/>
          </w:tcPr>
          <w:p w14:paraId="2E58BCB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66" w:type="dxa"/>
            <w:gridSpan w:val="2"/>
            <w:shd w:val="clear" w:color="auto" w:fill="FFFFFF" w:themeFill="background1"/>
            <w:vAlign w:val="top"/>
          </w:tcPr>
          <w:p w14:paraId="1CDBD3A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33DC41C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50FA9DC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632438E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83" w:type="dxa"/>
            <w:gridSpan w:val="2"/>
            <w:shd w:val="clear" w:color="auto" w:fill="FFFFFF" w:themeFill="background1"/>
            <w:vAlign w:val="top"/>
          </w:tcPr>
          <w:p w14:paraId="3A84B94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33" w:type="dxa"/>
            <w:gridSpan w:val="3"/>
            <w:shd w:val="clear" w:color="auto" w:fill="FFFFFF" w:themeFill="background1"/>
            <w:vAlign w:val="top"/>
          </w:tcPr>
          <w:p w14:paraId="425ADB6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596" w:type="dxa"/>
            <w:gridSpan w:val="3"/>
            <w:shd w:val="clear" w:color="auto" w:fill="FFFFFF" w:themeFill="background1"/>
            <w:vAlign w:val="top"/>
          </w:tcPr>
          <w:p w14:paraId="3EDCDD3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45" w:type="dxa"/>
            <w:gridSpan w:val="3"/>
            <w:shd w:val="clear" w:color="auto" w:fill="FFFFFF" w:themeFill="background1"/>
            <w:vAlign w:val="top"/>
          </w:tcPr>
          <w:p w14:paraId="5B163F3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576" w:type="dxa"/>
            <w:gridSpan w:val="3"/>
            <w:shd w:val="clear" w:color="auto" w:fill="FFFFFF" w:themeFill="background1"/>
            <w:vAlign w:val="top"/>
          </w:tcPr>
          <w:p w14:paraId="62F3960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21" w:type="dxa"/>
            <w:gridSpan w:val="2"/>
            <w:shd w:val="clear" w:color="auto" w:fill="FFFFFF" w:themeFill="background1"/>
            <w:vAlign w:val="top"/>
          </w:tcPr>
          <w:p w14:paraId="52011FF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0" w:type="dxa"/>
            <w:gridSpan w:val="2"/>
            <w:shd w:val="clear" w:color="auto" w:fill="FFFFFF" w:themeFill="background1"/>
            <w:vAlign w:val="top"/>
          </w:tcPr>
          <w:p w14:paraId="53942D1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</w:tr>
      <w:tr w14:paraId="1272D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524" w:hRule="atLeast"/>
        </w:trPr>
        <w:tc>
          <w:tcPr>
            <w:tcW w:w="2520" w:type="dxa"/>
            <w:gridSpan w:val="3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5CF4EA6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49C9533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人文素养系列讲座</w:t>
            </w:r>
          </w:p>
        </w:tc>
        <w:tc>
          <w:tcPr>
            <w:tcW w:w="763" w:type="dxa"/>
            <w:gridSpan w:val="3"/>
            <w:shd w:val="clear" w:color="auto" w:fill="FFFFFF" w:themeFill="background1"/>
            <w:vAlign w:val="top"/>
          </w:tcPr>
          <w:p w14:paraId="348A0F5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66" w:type="dxa"/>
            <w:gridSpan w:val="2"/>
            <w:shd w:val="clear" w:color="auto" w:fill="FFFFFF" w:themeFill="background1"/>
            <w:vAlign w:val="top"/>
          </w:tcPr>
          <w:p w14:paraId="6A69606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5E77902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7499566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32CDB1C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83" w:type="dxa"/>
            <w:gridSpan w:val="2"/>
            <w:shd w:val="clear" w:color="auto" w:fill="FFFFFF" w:themeFill="background1"/>
            <w:vAlign w:val="top"/>
          </w:tcPr>
          <w:p w14:paraId="02F4FCE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33" w:type="dxa"/>
            <w:gridSpan w:val="3"/>
            <w:shd w:val="clear" w:color="auto" w:fill="FFFFFF" w:themeFill="background1"/>
            <w:vAlign w:val="top"/>
          </w:tcPr>
          <w:p w14:paraId="5768272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596" w:type="dxa"/>
            <w:gridSpan w:val="3"/>
            <w:shd w:val="clear" w:color="auto" w:fill="FFFFFF" w:themeFill="background1"/>
            <w:vAlign w:val="top"/>
          </w:tcPr>
          <w:p w14:paraId="0C14B01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45" w:type="dxa"/>
            <w:gridSpan w:val="3"/>
            <w:shd w:val="clear" w:color="auto" w:fill="FFFFFF" w:themeFill="background1"/>
            <w:vAlign w:val="top"/>
          </w:tcPr>
          <w:p w14:paraId="2E60A91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576" w:type="dxa"/>
            <w:gridSpan w:val="3"/>
            <w:shd w:val="clear" w:color="auto" w:fill="FFFFFF" w:themeFill="background1"/>
            <w:vAlign w:val="top"/>
          </w:tcPr>
          <w:p w14:paraId="302EB47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21" w:type="dxa"/>
            <w:gridSpan w:val="2"/>
            <w:shd w:val="clear" w:color="auto" w:fill="FFFFFF" w:themeFill="background1"/>
            <w:vAlign w:val="top"/>
          </w:tcPr>
          <w:p w14:paraId="190BA3C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0" w:type="dxa"/>
            <w:gridSpan w:val="2"/>
            <w:shd w:val="clear" w:color="auto" w:fill="FFFFFF" w:themeFill="background1"/>
            <w:vAlign w:val="top"/>
          </w:tcPr>
          <w:p w14:paraId="77D3657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</w:tr>
      <w:tr w14:paraId="70F46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524" w:hRule="atLeast"/>
        </w:trPr>
        <w:tc>
          <w:tcPr>
            <w:tcW w:w="2520" w:type="dxa"/>
            <w:gridSpan w:val="3"/>
            <w:vMerge w:val="continue"/>
            <w:tcBorders>
              <w:top w:val="nil"/>
              <w:bottom w:val="nil"/>
            </w:tcBorders>
            <w:shd w:val="clear" w:color="auto" w:fill="FFFFFF" w:themeFill="background1"/>
            <w:vAlign w:val="top"/>
          </w:tcPr>
          <w:p w14:paraId="1AB0D5D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4053" w:type="dxa"/>
            <w:gridSpan w:val="4"/>
            <w:shd w:val="clear" w:color="auto" w:fill="FFFFFF" w:themeFill="background1"/>
            <w:vAlign w:val="top"/>
          </w:tcPr>
          <w:p w14:paraId="7F89F12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艺术鉴赏系列讲座</w:t>
            </w:r>
          </w:p>
        </w:tc>
        <w:tc>
          <w:tcPr>
            <w:tcW w:w="763" w:type="dxa"/>
            <w:gridSpan w:val="3"/>
            <w:shd w:val="clear" w:color="auto" w:fill="FFFFFF" w:themeFill="background1"/>
            <w:vAlign w:val="top"/>
          </w:tcPr>
          <w:p w14:paraId="259D8E0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66" w:type="dxa"/>
            <w:gridSpan w:val="2"/>
            <w:shd w:val="clear" w:color="auto" w:fill="FFFFFF" w:themeFill="background1"/>
            <w:vAlign w:val="top"/>
          </w:tcPr>
          <w:p w14:paraId="60D0574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0E84288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7" w:type="dxa"/>
            <w:gridSpan w:val="3"/>
            <w:shd w:val="clear" w:color="auto" w:fill="FFFFFF" w:themeFill="background1"/>
            <w:vAlign w:val="top"/>
          </w:tcPr>
          <w:p w14:paraId="2FC0A73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48" w:type="dxa"/>
            <w:gridSpan w:val="3"/>
            <w:shd w:val="clear" w:color="auto" w:fill="FFFFFF" w:themeFill="background1"/>
            <w:vAlign w:val="top"/>
          </w:tcPr>
          <w:p w14:paraId="1BE03ED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583" w:type="dxa"/>
            <w:gridSpan w:val="2"/>
            <w:shd w:val="clear" w:color="auto" w:fill="FFFFFF" w:themeFill="background1"/>
            <w:vAlign w:val="top"/>
          </w:tcPr>
          <w:p w14:paraId="123B1BC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633" w:type="dxa"/>
            <w:gridSpan w:val="3"/>
            <w:shd w:val="clear" w:color="auto" w:fill="FFFFFF" w:themeFill="background1"/>
            <w:vAlign w:val="top"/>
          </w:tcPr>
          <w:p w14:paraId="7946805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596" w:type="dxa"/>
            <w:gridSpan w:val="3"/>
            <w:shd w:val="clear" w:color="auto" w:fill="FFFFFF" w:themeFill="background1"/>
            <w:vAlign w:val="top"/>
          </w:tcPr>
          <w:p w14:paraId="0068032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45" w:type="dxa"/>
            <w:gridSpan w:val="3"/>
            <w:shd w:val="clear" w:color="auto" w:fill="FFFFFF" w:themeFill="background1"/>
            <w:vAlign w:val="top"/>
          </w:tcPr>
          <w:p w14:paraId="310D128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576" w:type="dxa"/>
            <w:gridSpan w:val="3"/>
            <w:shd w:val="clear" w:color="auto" w:fill="FFFFFF" w:themeFill="background1"/>
            <w:vAlign w:val="top"/>
          </w:tcPr>
          <w:p w14:paraId="47B63C4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21" w:type="dxa"/>
            <w:gridSpan w:val="2"/>
            <w:shd w:val="clear" w:color="auto" w:fill="FFFFFF" w:themeFill="background1"/>
            <w:vAlign w:val="top"/>
          </w:tcPr>
          <w:p w14:paraId="15C74B5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√</w:t>
            </w:r>
          </w:p>
        </w:tc>
        <w:tc>
          <w:tcPr>
            <w:tcW w:w="600" w:type="dxa"/>
            <w:gridSpan w:val="2"/>
            <w:shd w:val="clear" w:color="auto" w:fill="FFFFFF" w:themeFill="background1"/>
            <w:vAlign w:val="top"/>
          </w:tcPr>
          <w:p w14:paraId="5F91A0C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</w:tr>
      <w:tr w14:paraId="6BDEF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9" w:type="dxa"/>
          <w:trHeight w:val="529" w:hRule="atLeast"/>
        </w:trPr>
        <w:tc>
          <w:tcPr>
            <w:tcW w:w="2520" w:type="dxa"/>
            <w:gridSpan w:val="3"/>
            <w:vMerge w:val="continue"/>
            <w:tcBorders>
              <w:top w:val="nil"/>
            </w:tcBorders>
            <w:shd w:val="clear" w:color="auto" w:fill="FFFFFF" w:themeFill="background1"/>
            <w:vAlign w:val="top"/>
          </w:tcPr>
          <w:p w14:paraId="4FE9140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center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</w:p>
        </w:tc>
        <w:tc>
          <w:tcPr>
            <w:tcW w:w="11378" w:type="dxa"/>
            <w:gridSpan w:val="36"/>
            <w:shd w:val="clear" w:color="auto" w:fill="FFFFFF" w:themeFill="background1"/>
            <w:vAlign w:val="top"/>
          </w:tcPr>
          <w:p w14:paraId="21ED4EE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13"/>
              <w:jc w:val="left"/>
              <w:textAlignment w:val="baseline"/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6"/>
                <w:lang w:val="en-US" w:eastAsia="zh-CN"/>
              </w:rPr>
              <w:t>备注：讲座可按听讲次数计入“素质技能与社会服务”学分。</w:t>
            </w:r>
          </w:p>
        </w:tc>
      </w:tr>
    </w:tbl>
    <w:p w14:paraId="20C8450E">
      <w:pPr>
        <w:pStyle w:val="8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73" w:line="225" w:lineRule="auto"/>
        <w:ind w:left="113"/>
        <w:jc w:val="center"/>
        <w:textAlignment w:val="baseline"/>
        <w:rPr>
          <w:rFonts w:hint="eastAsia" w:ascii="Times New Roman" w:hAnsi="Times New Roman" w:eastAsia="Times New Roman" w:cs="Times New Roman"/>
          <w:spacing w:val="6"/>
          <w:lang w:val="en-US" w:eastAsia="zh-CN"/>
        </w:rPr>
      </w:pPr>
    </w:p>
    <w:p w14:paraId="2A73DC97">
      <w:pPr>
        <w:pStyle w:val="8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73" w:line="225" w:lineRule="auto"/>
        <w:ind w:left="113"/>
        <w:jc w:val="center"/>
        <w:textAlignment w:val="baseline"/>
        <w:rPr>
          <w:rFonts w:hint="eastAsia" w:ascii="Times New Roman" w:hAnsi="Times New Roman" w:eastAsia="Times New Roman" w:cs="Times New Roman"/>
          <w:spacing w:val="6"/>
          <w:lang w:val="en-US" w:eastAsia="zh-CN"/>
        </w:rPr>
      </w:pPr>
      <w:r>
        <w:rPr>
          <w:rFonts w:hint="eastAsia" w:ascii="Times New Roman" w:hAnsi="Times New Roman" w:eastAsia="Times New Roman" w:cs="Times New Roman"/>
          <w:spacing w:val="6"/>
          <w:lang w:val="en-US" w:eastAsia="zh-CN"/>
        </w:rPr>
        <w:t>说明：课程类型指理论课（A 类）/理论＋实践课（B 类）/实践课（C 类）。课程代码在此表中不出现，在录入教务系统时根据统一规则再行编码。</w:t>
      </w:r>
    </w:p>
    <w:p w14:paraId="13ABCFC0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65" w:line="560" w:lineRule="exact"/>
        <w:ind w:firstLine="0" w:firstLineChars="0"/>
        <w:textAlignment w:val="baseline"/>
        <w:rPr>
          <w:sz w:val="20"/>
          <w:szCs w:val="20"/>
        </w:rPr>
      </w:pPr>
    </w:p>
    <w:p w14:paraId="564647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  <w:sectPr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312" w:charSpace="0"/>
        </w:sectPr>
      </w:pPr>
    </w:p>
    <w:p w14:paraId="626444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EDB0B">
    <w:pPr>
      <w:pStyle w:val="3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C4486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C4486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1A7E6">
    <w:pPr>
      <w:pStyle w:val="3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FEA0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- 132 -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0FEA0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- 132 -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968BA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9F5F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- 133 -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49F5F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- 133 -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F4414"/>
    <w:rsid w:val="076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宋体" w:hAnsi="宋体" w:eastAsia="宋体" w:cs="宋体"/>
      <w:snapToGrid w:val="0"/>
      <w:color w:val="000000"/>
      <w:sz w:val="21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mbria" w:hAnsi="Cambria" w:eastAsia="宋体"/>
      <w:bCs/>
      <w:kern w:val="28"/>
      <w:sz w:val="24"/>
      <w:szCs w:val="32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2026-05-25T10:00:00Z</dcterms:created>
  <dc:creator>MJJJY</dc:creator>
  <cp:lastModifiedBy>MJJJY</cp:lastModifiedBy>
  <dcterms:modified xsi:type="dcterms:W3CDTF">2026-05-25T10:00:41Z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ECBAB70AE9ED14EA38AD136AF6ECB147_41</vt:lpwstr>
  </property>
</Properties>
</file>